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73635" w14:textId="77777777" w:rsidR="00117802" w:rsidRDefault="001B3F20">
      <w:pPr>
        <w:spacing w:after="0" w:line="240" w:lineRule="auto"/>
        <w:ind w:left="-142"/>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Український</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переклад</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нижче</w:t>
      </w:r>
      <w:proofErr w:type="spellEnd"/>
    </w:p>
    <w:p w14:paraId="3C1759F6"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Procurement notice</w:t>
      </w:r>
    </w:p>
    <w:p w14:paraId="66E2F4FA"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Ukraine</w:t>
      </w:r>
    </w:p>
    <w:p w14:paraId="2BDD0705" w14:textId="77777777" w:rsidR="00117802" w:rsidRDefault="00117802">
      <w:pPr>
        <w:spacing w:after="0" w:line="240" w:lineRule="auto"/>
        <w:jc w:val="center"/>
        <w:rPr>
          <w:rFonts w:ascii="Times New Roman" w:eastAsia="Times New Roman" w:hAnsi="Times New Roman" w:cs="Times New Roman"/>
          <w:b/>
          <w:sz w:val="24"/>
          <w:szCs w:val="24"/>
        </w:rPr>
      </w:pPr>
    </w:p>
    <w:p w14:paraId="59630961" w14:textId="621DEE89" w:rsidR="00EB3229" w:rsidRPr="009859ED" w:rsidRDefault="001B3F20" w:rsidP="00EB3229">
      <w:pPr>
        <w:spacing w:after="0" w:line="240" w:lineRule="auto"/>
        <w:jc w:val="center"/>
        <w:rPr>
          <w:rFonts w:ascii="Times New Roman" w:eastAsia="Times New Roman" w:hAnsi="Times New Roman" w:cs="Times New Roman"/>
          <w:b/>
          <w:sz w:val="24"/>
          <w:szCs w:val="24"/>
        </w:rPr>
      </w:pPr>
      <w:r w:rsidRPr="009859ED">
        <w:rPr>
          <w:rFonts w:ascii="Times New Roman" w:eastAsia="Times New Roman" w:hAnsi="Times New Roman" w:cs="Times New Roman"/>
          <w:b/>
          <w:sz w:val="24"/>
          <w:szCs w:val="24"/>
        </w:rPr>
        <w:t>Project “</w:t>
      </w:r>
      <w:r w:rsidR="00BA1EA8" w:rsidRPr="009859ED">
        <w:rPr>
          <w:rFonts w:ascii="Times New Roman" w:eastAsia="Times New Roman" w:hAnsi="Times New Roman" w:cs="Times New Roman"/>
          <w:b/>
          <w:sz w:val="24"/>
          <w:szCs w:val="24"/>
        </w:rPr>
        <w:t xml:space="preserve">Rebuilding Roots </w:t>
      </w:r>
      <w:r w:rsidR="009859ED" w:rsidRPr="009859ED">
        <w:rPr>
          <w:rFonts w:ascii="Times New Roman" w:eastAsia="Times New Roman" w:hAnsi="Times New Roman" w:cs="Times New Roman"/>
          <w:b/>
          <w:sz w:val="24"/>
          <w:szCs w:val="24"/>
        </w:rPr>
        <w:t xml:space="preserve">- </w:t>
      </w:r>
      <w:r w:rsidR="00BA1EA8" w:rsidRPr="009859ED">
        <w:rPr>
          <w:rFonts w:ascii="Times New Roman" w:eastAsia="Times New Roman" w:hAnsi="Times New Roman" w:cs="Times New Roman"/>
          <w:b/>
          <w:sz w:val="24"/>
          <w:szCs w:val="24"/>
        </w:rPr>
        <w:t>social and physical rehabilitation of communities to foster resilience</w:t>
      </w:r>
      <w:r w:rsidR="00EB3229" w:rsidRPr="009859ED">
        <w:rPr>
          <w:rFonts w:ascii="Times New Roman" w:eastAsia="Times New Roman" w:hAnsi="Times New Roman" w:cs="Times New Roman"/>
          <w:b/>
          <w:sz w:val="24"/>
          <w:szCs w:val="24"/>
        </w:rPr>
        <w:t xml:space="preserve">” </w:t>
      </w:r>
    </w:p>
    <w:p w14:paraId="476BC1C7" w14:textId="19CBA989" w:rsidR="00117802" w:rsidRPr="00EB3229" w:rsidRDefault="003364AB" w:rsidP="00EB3229">
      <w:pPr>
        <w:spacing w:after="0" w:line="240" w:lineRule="auto"/>
        <w:jc w:val="center"/>
        <w:rPr>
          <w:rFonts w:ascii="Times New Roman" w:eastAsia="Times New Roman" w:hAnsi="Times New Roman" w:cs="Times New Roman"/>
          <w:b/>
          <w:sz w:val="24"/>
          <w:szCs w:val="24"/>
        </w:rPr>
      </w:pPr>
      <w:r w:rsidRPr="009859ED">
        <w:rPr>
          <w:rFonts w:ascii="Times New Roman" w:eastAsia="Times New Roman" w:hAnsi="Times New Roman" w:cs="Times New Roman"/>
          <w:b/>
          <w:sz w:val="24"/>
          <w:szCs w:val="24"/>
        </w:rPr>
        <w:t>(</w:t>
      </w:r>
      <w:r w:rsidR="00F44081" w:rsidRPr="009859ED">
        <w:rPr>
          <w:rFonts w:ascii="Times New Roman" w:eastAsia="Times New Roman" w:hAnsi="Times New Roman" w:cs="Times New Roman"/>
          <w:b/>
          <w:sz w:val="24"/>
          <w:szCs w:val="24"/>
        </w:rPr>
        <w:t>10</w:t>
      </w:r>
      <w:r w:rsidR="00EB3229" w:rsidRPr="009859ED">
        <w:rPr>
          <w:rFonts w:ascii="Times New Roman" w:eastAsia="Times New Roman" w:hAnsi="Times New Roman" w:cs="Times New Roman"/>
          <w:b/>
          <w:sz w:val="24"/>
          <w:szCs w:val="24"/>
        </w:rPr>
        <w:t>.</w:t>
      </w:r>
      <w:r w:rsidR="00F44081" w:rsidRPr="009859ED">
        <w:rPr>
          <w:rFonts w:ascii="Times New Roman" w:eastAsia="Times New Roman" w:hAnsi="Times New Roman" w:cs="Times New Roman"/>
          <w:b/>
          <w:sz w:val="24"/>
          <w:szCs w:val="24"/>
        </w:rPr>
        <w:t>10</w:t>
      </w:r>
      <w:r w:rsidR="00EB3229" w:rsidRPr="009859ED">
        <w:rPr>
          <w:rFonts w:ascii="Times New Roman" w:eastAsia="Times New Roman" w:hAnsi="Times New Roman" w:cs="Times New Roman"/>
          <w:b/>
          <w:sz w:val="24"/>
          <w:szCs w:val="24"/>
        </w:rPr>
        <w:t>.202</w:t>
      </w:r>
      <w:r w:rsidRPr="009859ED">
        <w:rPr>
          <w:rFonts w:ascii="Times New Roman" w:eastAsia="Times New Roman" w:hAnsi="Times New Roman" w:cs="Times New Roman"/>
          <w:b/>
          <w:sz w:val="24"/>
          <w:szCs w:val="24"/>
        </w:rPr>
        <w:t>4-31</w:t>
      </w:r>
      <w:r w:rsidR="00EB3229" w:rsidRPr="009859ED">
        <w:rPr>
          <w:rFonts w:ascii="Times New Roman" w:eastAsia="Times New Roman" w:hAnsi="Times New Roman" w:cs="Times New Roman"/>
          <w:b/>
          <w:sz w:val="24"/>
          <w:szCs w:val="24"/>
        </w:rPr>
        <w:t>.</w:t>
      </w:r>
      <w:r w:rsidR="00BC1F6D" w:rsidRPr="009859ED">
        <w:rPr>
          <w:rFonts w:ascii="Times New Roman" w:eastAsia="Times New Roman" w:hAnsi="Times New Roman" w:cs="Times New Roman"/>
          <w:b/>
          <w:sz w:val="24"/>
          <w:szCs w:val="24"/>
        </w:rPr>
        <w:t>03</w:t>
      </w:r>
      <w:r w:rsidR="00EB3229" w:rsidRPr="009859ED">
        <w:rPr>
          <w:rFonts w:ascii="Times New Roman" w:eastAsia="Times New Roman" w:hAnsi="Times New Roman" w:cs="Times New Roman"/>
          <w:b/>
          <w:sz w:val="24"/>
          <w:szCs w:val="24"/>
        </w:rPr>
        <w:t>.202</w:t>
      </w:r>
      <w:r w:rsidR="00BC1F6D" w:rsidRPr="009859ED">
        <w:rPr>
          <w:rFonts w:ascii="Times New Roman" w:eastAsia="Times New Roman" w:hAnsi="Times New Roman" w:cs="Times New Roman"/>
          <w:b/>
          <w:sz w:val="24"/>
          <w:szCs w:val="24"/>
        </w:rPr>
        <w:t>8</w:t>
      </w:r>
      <w:r w:rsidR="00EB3229" w:rsidRPr="009859ED">
        <w:rPr>
          <w:rFonts w:ascii="Times New Roman" w:eastAsia="Times New Roman" w:hAnsi="Times New Roman" w:cs="Times New Roman"/>
          <w:b/>
          <w:sz w:val="24"/>
          <w:szCs w:val="24"/>
        </w:rPr>
        <w:t>)</w:t>
      </w:r>
    </w:p>
    <w:p w14:paraId="0BF5CC95" w14:textId="77777777" w:rsidR="00117802" w:rsidRDefault="00117802">
      <w:pPr>
        <w:spacing w:after="0" w:line="240" w:lineRule="auto"/>
        <w:jc w:val="center"/>
        <w:rPr>
          <w:rFonts w:ascii="Times New Roman" w:eastAsia="Times New Roman" w:hAnsi="Times New Roman" w:cs="Times New Roman"/>
          <w:b/>
          <w:sz w:val="24"/>
          <w:szCs w:val="24"/>
        </w:rPr>
      </w:pPr>
    </w:p>
    <w:p w14:paraId="6FB62912" w14:textId="25DCFD0D" w:rsidR="00EB3229" w:rsidRPr="00F44081" w:rsidRDefault="00EB3229">
      <w:pPr>
        <w:spacing w:after="0" w:line="240" w:lineRule="auto"/>
        <w:jc w:val="center"/>
        <w:rPr>
          <w:rFonts w:ascii="Times New Roman" w:eastAsia="Times New Roman" w:hAnsi="Times New Roman" w:cs="Times New Roman"/>
          <w:b/>
          <w:sz w:val="24"/>
          <w:szCs w:val="24"/>
        </w:rPr>
      </w:pPr>
      <w:r w:rsidRPr="00EB3229">
        <w:rPr>
          <w:rFonts w:ascii="Times New Roman" w:eastAsia="Times New Roman" w:hAnsi="Times New Roman" w:cs="Times New Roman"/>
          <w:b/>
          <w:sz w:val="24"/>
          <w:szCs w:val="24"/>
        </w:rPr>
        <w:t xml:space="preserve">Procurement of </w:t>
      </w:r>
      <w:r w:rsidR="00F44081">
        <w:rPr>
          <w:rFonts w:ascii="Times New Roman" w:eastAsia="Times New Roman" w:hAnsi="Times New Roman" w:cs="Times New Roman"/>
          <w:b/>
          <w:sz w:val="24"/>
          <w:szCs w:val="24"/>
        </w:rPr>
        <w:t>IT equipment</w:t>
      </w:r>
      <w:r w:rsidR="00EA09F4">
        <w:rPr>
          <w:rFonts w:ascii="Times New Roman" w:eastAsia="Times New Roman" w:hAnsi="Times New Roman" w:cs="Times New Roman"/>
          <w:b/>
          <w:sz w:val="24"/>
          <w:szCs w:val="24"/>
        </w:rPr>
        <w:t>/ ASB/UKR/202</w:t>
      </w:r>
      <w:r w:rsidR="00D32878">
        <w:rPr>
          <w:rFonts w:ascii="Times New Roman" w:eastAsia="Times New Roman" w:hAnsi="Times New Roman" w:cs="Times New Roman"/>
          <w:b/>
          <w:sz w:val="24"/>
          <w:szCs w:val="24"/>
          <w:lang w:val="uk-UA"/>
        </w:rPr>
        <w:t>4</w:t>
      </w:r>
      <w:r w:rsidR="00EA09F4">
        <w:rPr>
          <w:rFonts w:ascii="Times New Roman" w:eastAsia="Times New Roman" w:hAnsi="Times New Roman" w:cs="Times New Roman"/>
          <w:b/>
          <w:sz w:val="24"/>
          <w:szCs w:val="24"/>
        </w:rPr>
        <w:t>-</w:t>
      </w:r>
      <w:r w:rsidR="00F44081">
        <w:rPr>
          <w:rFonts w:ascii="Times New Roman" w:eastAsia="Times New Roman" w:hAnsi="Times New Roman" w:cs="Times New Roman"/>
          <w:b/>
          <w:sz w:val="24"/>
          <w:szCs w:val="24"/>
        </w:rPr>
        <w:t>15</w:t>
      </w:r>
    </w:p>
    <w:p w14:paraId="3A52998A" w14:textId="77777777" w:rsidR="00117802" w:rsidRDefault="00117802">
      <w:pPr>
        <w:spacing w:after="0" w:line="240" w:lineRule="auto"/>
        <w:jc w:val="both"/>
        <w:rPr>
          <w:rFonts w:ascii="Times New Roman" w:eastAsia="Times New Roman" w:hAnsi="Times New Roman" w:cs="Times New Roman"/>
          <w:b/>
          <w:sz w:val="24"/>
          <w:szCs w:val="24"/>
        </w:rPr>
      </w:pPr>
    </w:p>
    <w:p w14:paraId="0DD922AB" w14:textId="731C568C" w:rsidR="00117802" w:rsidRDefault="008C32C8" w:rsidP="00EB3229">
      <w:pPr>
        <w:pBdr>
          <w:top w:val="nil"/>
          <w:left w:val="nil"/>
          <w:bottom w:val="nil"/>
          <w:right w:val="nil"/>
          <w:between w:val="nil"/>
        </w:pBdr>
        <w:spacing w:after="0" w:line="240" w:lineRule="auto"/>
        <w:ind w:left="-142" w:right="-138"/>
        <w:jc w:val="both"/>
        <w:rPr>
          <w:rFonts w:ascii="Times New Roman" w:eastAsia="Times New Roman" w:hAnsi="Times New Roman" w:cs="Times New Roman"/>
          <w:color w:val="000000"/>
          <w:sz w:val="24"/>
          <w:szCs w:val="24"/>
        </w:rPr>
      </w:pPr>
      <w:bookmarkStart w:id="0" w:name="_heading=h.gjdgxs" w:colFirst="0" w:colLast="0"/>
      <w:bookmarkEnd w:id="0"/>
      <w:r w:rsidRPr="00F70C37">
        <w:rPr>
          <w:rFonts w:ascii="Times New Roman" w:hAnsi="Times New Roman" w:cs="Times New Roman"/>
          <w:bCs/>
          <w:color w:val="000000" w:themeColor="text1"/>
          <w:sz w:val="24"/>
          <w:szCs w:val="24"/>
        </w:rPr>
        <w:t>Arbeiter-</w:t>
      </w:r>
      <w:proofErr w:type="spellStart"/>
      <w:r w:rsidRPr="00F70C37">
        <w:rPr>
          <w:rFonts w:ascii="Times New Roman" w:hAnsi="Times New Roman" w:cs="Times New Roman"/>
          <w:bCs/>
          <w:color w:val="000000" w:themeColor="text1"/>
          <w:sz w:val="24"/>
          <w:szCs w:val="24"/>
        </w:rPr>
        <w:t>Samariter</w:t>
      </w:r>
      <w:proofErr w:type="spellEnd"/>
      <w:r w:rsidRPr="00F70C37">
        <w:rPr>
          <w:rFonts w:ascii="Times New Roman" w:hAnsi="Times New Roman" w:cs="Times New Roman"/>
          <w:bCs/>
          <w:color w:val="000000" w:themeColor="text1"/>
          <w:sz w:val="24"/>
          <w:szCs w:val="24"/>
        </w:rPr>
        <w:t xml:space="preserve">-Bund </w:t>
      </w:r>
      <w:proofErr w:type="spellStart"/>
      <w:r w:rsidRPr="00F70C37">
        <w:rPr>
          <w:rFonts w:ascii="Times New Roman" w:hAnsi="Times New Roman" w:cs="Times New Roman"/>
          <w:bCs/>
          <w:color w:val="000000" w:themeColor="text1"/>
          <w:sz w:val="24"/>
          <w:szCs w:val="24"/>
        </w:rPr>
        <w:t>e.V.</w:t>
      </w:r>
      <w:proofErr w:type="spellEnd"/>
      <w:r w:rsidRPr="00F70C37">
        <w:rPr>
          <w:rFonts w:ascii="Times New Roman" w:hAnsi="Times New Roman" w:cs="Times New Roman"/>
          <w:bCs/>
          <w:color w:val="000000" w:themeColor="text1"/>
          <w:sz w:val="24"/>
          <w:szCs w:val="24"/>
        </w:rPr>
        <w:t xml:space="preserve"> </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ASB</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 xml:space="preserve"> is a German non-government organization. </w:t>
      </w:r>
      <w:r w:rsidRPr="00F70C37">
        <w:rPr>
          <w:rFonts w:ascii="Times New Roman" w:hAnsi="Times New Roman" w:cs="Times New Roman"/>
          <w:color w:val="000000" w:themeColor="text1"/>
          <w:sz w:val="24"/>
          <w:szCs w:val="24"/>
        </w:rPr>
        <w:t xml:space="preserve">ASB operates a Separate Subdivision in Ukraine </w:t>
      </w:r>
      <w:proofErr w:type="gramStart"/>
      <w:r w:rsidRPr="00F70C37">
        <w:rPr>
          <w:rFonts w:ascii="Times New Roman" w:hAnsi="Times New Roman" w:cs="Times New Roman"/>
          <w:color w:val="000000" w:themeColor="text1"/>
          <w:sz w:val="24"/>
          <w:szCs w:val="24"/>
        </w:rPr>
        <w:t>in order to</w:t>
      </w:r>
      <w:proofErr w:type="gramEnd"/>
      <w:r w:rsidRPr="00F70C37">
        <w:rPr>
          <w:rFonts w:ascii="Times New Roman" w:hAnsi="Times New Roman" w:cs="Times New Roman"/>
          <w:color w:val="000000" w:themeColor="text1"/>
          <w:sz w:val="24"/>
          <w:szCs w:val="24"/>
        </w:rPr>
        <w:t xml:space="preserve"> deliver humanitarian aid</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to the most vulnerable groups of the population affected by the conflict</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in Ukraine</w:t>
      </w:r>
      <w:r w:rsidRPr="008C32C8">
        <w:rPr>
          <w:rFonts w:ascii="Times New Roman" w:hAnsi="Times New Roman" w:cs="Times New Roman"/>
          <w:color w:val="000000" w:themeColor="text1"/>
          <w:sz w:val="24"/>
          <w:szCs w:val="24"/>
        </w:rPr>
        <w:t xml:space="preserve">. </w:t>
      </w:r>
      <w:r w:rsidR="001B3F20">
        <w:rPr>
          <w:rFonts w:ascii="Times New Roman" w:eastAsia="Times New Roman" w:hAnsi="Times New Roman" w:cs="Times New Roman"/>
          <w:color w:val="000000"/>
          <w:sz w:val="24"/>
          <w:szCs w:val="24"/>
        </w:rPr>
        <w:t xml:space="preserve">In the framework of the project </w:t>
      </w:r>
      <w:r w:rsidR="00EB3229" w:rsidRPr="00935D75">
        <w:rPr>
          <w:rFonts w:ascii="Times New Roman" w:hAnsi="Times New Roman" w:cs="Times New Roman"/>
          <w:sz w:val="24"/>
          <w:szCs w:val="24"/>
        </w:rPr>
        <w:t>“</w:t>
      </w:r>
      <w:r w:rsidR="00BA1EA8" w:rsidRPr="00BA1EA8">
        <w:rPr>
          <w:rFonts w:ascii="Times New Roman" w:eastAsia="Times New Roman" w:hAnsi="Times New Roman" w:cs="Times New Roman"/>
          <w:sz w:val="24"/>
          <w:szCs w:val="24"/>
        </w:rPr>
        <w:t>Rebuilding Roots</w:t>
      </w:r>
      <w:r w:rsidR="009859ED">
        <w:rPr>
          <w:rFonts w:ascii="Times New Roman" w:eastAsia="Times New Roman" w:hAnsi="Times New Roman" w:cs="Times New Roman"/>
          <w:sz w:val="24"/>
          <w:szCs w:val="24"/>
        </w:rPr>
        <w:t xml:space="preserve"> - </w:t>
      </w:r>
      <w:r w:rsidR="00BA1EA8" w:rsidRPr="00BA1EA8">
        <w:rPr>
          <w:rFonts w:ascii="Times New Roman" w:eastAsia="Times New Roman" w:hAnsi="Times New Roman" w:cs="Times New Roman"/>
          <w:sz w:val="24"/>
          <w:szCs w:val="24"/>
        </w:rPr>
        <w:t>social and physical rehabilitation of communities to foster resilience</w:t>
      </w:r>
      <w:r w:rsidR="00EB3229" w:rsidRPr="00935D75">
        <w:rPr>
          <w:rFonts w:ascii="Times New Roman" w:hAnsi="Times New Roman" w:cs="Times New Roman"/>
          <w:sz w:val="24"/>
          <w:szCs w:val="24"/>
        </w:rPr>
        <w:t>” (</w:t>
      </w:r>
      <w:r w:rsidRPr="008C32C8">
        <w:rPr>
          <w:rFonts w:ascii="Times New Roman" w:eastAsia="Times New Roman" w:hAnsi="Times New Roman" w:cs="Times New Roman"/>
          <w:sz w:val="24"/>
          <w:szCs w:val="24"/>
        </w:rPr>
        <w:t>1</w:t>
      </w:r>
      <w:r w:rsidR="00BA1EA8">
        <w:rPr>
          <w:rFonts w:ascii="Times New Roman" w:eastAsia="Times New Roman" w:hAnsi="Times New Roman" w:cs="Times New Roman"/>
          <w:sz w:val="24"/>
          <w:szCs w:val="24"/>
        </w:rPr>
        <w:t>0</w:t>
      </w:r>
      <w:r w:rsidRPr="008C32C8">
        <w:rPr>
          <w:rFonts w:ascii="Times New Roman" w:eastAsia="Times New Roman" w:hAnsi="Times New Roman" w:cs="Times New Roman"/>
          <w:sz w:val="24"/>
          <w:szCs w:val="24"/>
        </w:rPr>
        <w:t>.1</w:t>
      </w:r>
      <w:r w:rsidR="00BA1EA8">
        <w:rPr>
          <w:rFonts w:ascii="Times New Roman" w:eastAsia="Times New Roman" w:hAnsi="Times New Roman" w:cs="Times New Roman"/>
          <w:sz w:val="24"/>
          <w:szCs w:val="24"/>
        </w:rPr>
        <w:t>0</w:t>
      </w:r>
      <w:r w:rsidRPr="008C32C8">
        <w:rPr>
          <w:rFonts w:ascii="Times New Roman" w:eastAsia="Times New Roman" w:hAnsi="Times New Roman" w:cs="Times New Roman"/>
          <w:sz w:val="24"/>
          <w:szCs w:val="24"/>
        </w:rPr>
        <w:t>.2024-31.</w:t>
      </w:r>
      <w:r w:rsidR="00BA1EA8">
        <w:rPr>
          <w:rFonts w:ascii="Times New Roman" w:eastAsia="Times New Roman" w:hAnsi="Times New Roman" w:cs="Times New Roman"/>
          <w:sz w:val="24"/>
          <w:szCs w:val="24"/>
        </w:rPr>
        <w:t>03</w:t>
      </w:r>
      <w:r w:rsidRPr="008C32C8">
        <w:rPr>
          <w:rFonts w:ascii="Times New Roman" w:eastAsia="Times New Roman" w:hAnsi="Times New Roman" w:cs="Times New Roman"/>
          <w:sz w:val="24"/>
          <w:szCs w:val="24"/>
        </w:rPr>
        <w:t>.202</w:t>
      </w:r>
      <w:r w:rsidR="00BA1EA8">
        <w:rPr>
          <w:rFonts w:ascii="Times New Roman" w:eastAsia="Times New Roman" w:hAnsi="Times New Roman" w:cs="Times New Roman"/>
          <w:sz w:val="24"/>
          <w:szCs w:val="24"/>
        </w:rPr>
        <w:t>8</w:t>
      </w:r>
      <w:r w:rsidR="00EB3229" w:rsidRPr="008C32C8">
        <w:rPr>
          <w:rFonts w:ascii="Times New Roman" w:hAnsi="Times New Roman" w:cs="Times New Roman"/>
          <w:sz w:val="24"/>
          <w:szCs w:val="24"/>
        </w:rPr>
        <w:t>),</w:t>
      </w:r>
      <w:r w:rsidR="00EB3229" w:rsidRPr="000E0ED3">
        <w:rPr>
          <w:rFonts w:ascii="Times New Roman" w:hAnsi="Times New Roman" w:cs="Times New Roman"/>
          <w:sz w:val="24"/>
          <w:szCs w:val="24"/>
        </w:rPr>
        <w:t xml:space="preserve"> </w:t>
      </w:r>
      <w:r w:rsidR="00EB3229" w:rsidRPr="003E2137">
        <w:rPr>
          <w:rFonts w:ascii="Times New Roman" w:hAnsi="Times New Roman" w:cs="Times New Roman"/>
          <w:sz w:val="24"/>
          <w:szCs w:val="24"/>
        </w:rPr>
        <w:t xml:space="preserve">funded by the </w:t>
      </w:r>
      <w:r w:rsidRPr="009859ED">
        <w:rPr>
          <w:rFonts w:ascii="Times New Roman" w:hAnsi="Times New Roman" w:cs="Times New Roman"/>
          <w:sz w:val="24"/>
          <w:szCs w:val="24"/>
        </w:rPr>
        <w:t>«</w:t>
      </w:r>
      <w:r w:rsidR="00BA1EA8" w:rsidRPr="009859ED">
        <w:rPr>
          <w:rFonts w:ascii="Times New Roman" w:hAnsi="Times New Roman" w:cs="Times New Roman"/>
          <w:sz w:val="24"/>
          <w:szCs w:val="24"/>
        </w:rPr>
        <w:t xml:space="preserve">BMZ German (Federal Ministry for Economic Cooperation and </w:t>
      </w:r>
      <w:proofErr w:type="gramStart"/>
      <w:r w:rsidR="00BA1EA8" w:rsidRPr="009859ED">
        <w:rPr>
          <w:rFonts w:ascii="Times New Roman" w:hAnsi="Times New Roman" w:cs="Times New Roman"/>
          <w:sz w:val="24"/>
          <w:szCs w:val="24"/>
        </w:rPr>
        <w:t>Development)</w:t>
      </w:r>
      <w:r w:rsidRPr="009859ED">
        <w:rPr>
          <w:rFonts w:ascii="Times New Roman" w:hAnsi="Times New Roman" w:cs="Times New Roman"/>
          <w:b/>
          <w:sz w:val="24"/>
          <w:szCs w:val="24"/>
        </w:rPr>
        <w:t>»</w:t>
      </w:r>
      <w:proofErr w:type="gramEnd"/>
      <w:r w:rsidR="001B3F20" w:rsidRPr="009859ED">
        <w:rPr>
          <w:rFonts w:ascii="Times New Roman" w:eastAsia="Times New Roman" w:hAnsi="Times New Roman" w:cs="Times New Roman"/>
          <w:color w:val="000000"/>
          <w:sz w:val="24"/>
          <w:szCs w:val="24"/>
        </w:rPr>
        <w:t>,</w:t>
      </w:r>
      <w:r w:rsidR="001B3F20">
        <w:rPr>
          <w:rFonts w:ascii="Times New Roman" w:eastAsia="Times New Roman" w:hAnsi="Times New Roman" w:cs="Times New Roman"/>
          <w:color w:val="000000"/>
          <w:sz w:val="24"/>
          <w:szCs w:val="24"/>
        </w:rPr>
        <w:t xml:space="preserve"> ASB Country Office </w:t>
      </w:r>
      <w:r w:rsidR="004260F2">
        <w:rPr>
          <w:rFonts w:ascii="Times New Roman" w:eastAsia="Times New Roman" w:hAnsi="Times New Roman" w:cs="Times New Roman"/>
          <w:color w:val="000000"/>
          <w:sz w:val="24"/>
          <w:szCs w:val="24"/>
        </w:rPr>
        <w:t xml:space="preserve">Ukraine plans to purchase </w:t>
      </w:r>
      <w:r w:rsidR="00F44081">
        <w:rPr>
          <w:rFonts w:ascii="Times New Roman" w:eastAsia="Times New Roman" w:hAnsi="Times New Roman" w:cs="Times New Roman"/>
          <w:sz w:val="24"/>
          <w:szCs w:val="24"/>
        </w:rPr>
        <w:t>IT</w:t>
      </w:r>
      <w:r w:rsidR="00CB4338" w:rsidRPr="00CB4338">
        <w:rPr>
          <w:rFonts w:ascii="Times New Roman" w:eastAsia="Times New Roman" w:hAnsi="Times New Roman" w:cs="Times New Roman"/>
          <w:sz w:val="24"/>
          <w:szCs w:val="24"/>
        </w:rPr>
        <w:t xml:space="preserve"> equipment</w:t>
      </w:r>
      <w:r w:rsidR="001B3F20" w:rsidRPr="008C32C8">
        <w:rPr>
          <w:rFonts w:ascii="Times New Roman" w:eastAsia="Times New Roman" w:hAnsi="Times New Roman" w:cs="Times New Roman"/>
          <w:color w:val="000000"/>
          <w:sz w:val="24"/>
          <w:szCs w:val="24"/>
        </w:rPr>
        <w:t>.</w:t>
      </w:r>
    </w:p>
    <w:p w14:paraId="5E13C44C" w14:textId="77777777" w:rsidR="00117802" w:rsidRDefault="00117802" w:rsidP="00EB3229">
      <w:pPr>
        <w:spacing w:after="0" w:line="240" w:lineRule="auto"/>
        <w:ind w:right="-138"/>
        <w:rPr>
          <w:rFonts w:ascii="Times New Roman" w:eastAsia="Times New Roman" w:hAnsi="Times New Roman" w:cs="Times New Roman"/>
          <w:sz w:val="24"/>
          <w:szCs w:val="24"/>
        </w:rPr>
      </w:pPr>
    </w:p>
    <w:p w14:paraId="375E9112" w14:textId="77777777" w:rsid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now invites sealed bids from eligible bidders for:</w:t>
      </w:r>
    </w:p>
    <w:p w14:paraId="41F023E0" w14:textId="77777777" w:rsidR="007F516E" w:rsidRDefault="007F516E" w:rsidP="007F516E">
      <w:pPr>
        <w:spacing w:after="0" w:line="240" w:lineRule="auto"/>
        <w:ind w:left="-142" w:right="-138"/>
        <w:rPr>
          <w:rFonts w:ascii="Times New Roman" w:eastAsia="Times New Roman" w:hAnsi="Times New Roman" w:cs="Times New Roman"/>
          <w:sz w:val="24"/>
          <w:szCs w:val="24"/>
        </w:rPr>
      </w:pPr>
    </w:p>
    <w:p w14:paraId="349D1507" w14:textId="77777777" w:rsidR="00117802" w:rsidRP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b/>
          <w:sz w:val="24"/>
          <w:szCs w:val="24"/>
        </w:rPr>
        <w:t>CONTRACT DESCRIPTION</w:t>
      </w:r>
    </w:p>
    <w:p w14:paraId="093C806B" w14:textId="77777777" w:rsidR="00117802" w:rsidRDefault="001B3F20">
      <w:pPr>
        <w:spacing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Lot 1</w:t>
      </w:r>
    </w:p>
    <w:tbl>
      <w:tblPr>
        <w:tblStyle w:val="af6"/>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2371"/>
        <w:gridCol w:w="851"/>
        <w:gridCol w:w="1276"/>
        <w:gridCol w:w="5244"/>
      </w:tblGrid>
      <w:tr w:rsidR="00EB542B" w14:paraId="6CC89786" w14:textId="77777777" w:rsidTr="009859ED">
        <w:trPr>
          <w:trHeight w:val="843"/>
        </w:trPr>
        <w:tc>
          <w:tcPr>
            <w:tcW w:w="606" w:type="dxa"/>
            <w:vAlign w:val="center"/>
          </w:tcPr>
          <w:p w14:paraId="3D1EC751" w14:textId="77777777" w:rsidR="00EB542B" w:rsidRDefault="00EB542B" w:rsidP="009859ED">
            <w:pPr>
              <w:pBdr>
                <w:top w:val="nil"/>
                <w:left w:val="nil"/>
                <w:bottom w:val="nil"/>
                <w:right w:val="nil"/>
                <w:between w:val="nil"/>
              </w:pBdr>
              <w:spacing w:after="160" w:line="259"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2371" w:type="dxa"/>
            <w:vAlign w:val="center"/>
          </w:tcPr>
          <w:p w14:paraId="60D14A36" w14:textId="77777777" w:rsidR="00EB542B" w:rsidRDefault="00EB542B" w:rsidP="009859ED">
            <w:pPr>
              <w:pBdr>
                <w:top w:val="nil"/>
                <w:left w:val="nil"/>
                <w:bottom w:val="nil"/>
                <w:right w:val="nil"/>
                <w:between w:val="nil"/>
              </w:pBdr>
              <w:spacing w:after="160" w:line="259"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Name of product</w:t>
            </w:r>
          </w:p>
        </w:tc>
        <w:tc>
          <w:tcPr>
            <w:tcW w:w="851" w:type="dxa"/>
            <w:vAlign w:val="center"/>
          </w:tcPr>
          <w:p w14:paraId="5818E703" w14:textId="5184A44D" w:rsidR="00EB542B" w:rsidRPr="00193DF4" w:rsidRDefault="00EB542B" w:rsidP="009859ED">
            <w:pPr>
              <w:pBdr>
                <w:top w:val="nil"/>
                <w:left w:val="nil"/>
                <w:bottom w:val="nil"/>
                <w:right w:val="nil"/>
                <w:between w:val="nil"/>
              </w:pBdr>
              <w:spacing w:after="160" w:line="259"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Unit</w:t>
            </w:r>
          </w:p>
        </w:tc>
        <w:tc>
          <w:tcPr>
            <w:tcW w:w="1276" w:type="dxa"/>
            <w:vAlign w:val="center"/>
          </w:tcPr>
          <w:p w14:paraId="4E633F6C" w14:textId="689FF6C3" w:rsidR="00EB542B" w:rsidRDefault="00EB542B" w:rsidP="009859ED">
            <w:pPr>
              <w:pBdr>
                <w:top w:val="nil"/>
                <w:left w:val="nil"/>
                <w:bottom w:val="nil"/>
                <w:right w:val="nil"/>
                <w:between w:val="nil"/>
              </w:pBdr>
              <w:spacing w:after="160" w:line="259"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Quantity</w:t>
            </w:r>
          </w:p>
          <w:p w14:paraId="5084EA33" w14:textId="77777777" w:rsidR="00EB542B" w:rsidRDefault="00EB542B" w:rsidP="009859ED">
            <w:pPr>
              <w:pBdr>
                <w:top w:val="nil"/>
                <w:left w:val="nil"/>
                <w:bottom w:val="nil"/>
                <w:right w:val="nil"/>
                <w:between w:val="nil"/>
              </w:pBdr>
              <w:spacing w:after="160" w:line="259"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of items</w:t>
            </w:r>
          </w:p>
        </w:tc>
        <w:tc>
          <w:tcPr>
            <w:tcW w:w="5244" w:type="dxa"/>
            <w:vAlign w:val="center"/>
          </w:tcPr>
          <w:p w14:paraId="161989CF" w14:textId="77777777" w:rsidR="00EB542B" w:rsidRDefault="00EB542B" w:rsidP="009859ED">
            <w:pPr>
              <w:pBdr>
                <w:top w:val="nil"/>
                <w:left w:val="nil"/>
                <w:bottom w:val="nil"/>
                <w:right w:val="nil"/>
                <w:between w:val="nil"/>
              </w:pBdr>
              <w:spacing w:after="160" w:line="259" w:lineRule="auto"/>
              <w:jc w:val="center"/>
              <w:rPr>
                <w:rFonts w:ascii="Times New Roman" w:eastAsia="Times New Roman" w:hAnsi="Times New Roman" w:cs="Times New Roman"/>
                <w:b/>
                <w:color w:val="000000"/>
                <w:sz w:val="24"/>
                <w:szCs w:val="24"/>
              </w:rPr>
            </w:pPr>
            <w:r w:rsidRPr="00EB542B">
              <w:rPr>
                <w:rFonts w:ascii="Times New Roman" w:eastAsia="Times New Roman" w:hAnsi="Times New Roman" w:cs="Times New Roman"/>
                <w:b/>
                <w:color w:val="000000"/>
                <w:sz w:val="24"/>
                <w:szCs w:val="24"/>
              </w:rPr>
              <w:t>Technical requirements</w:t>
            </w:r>
          </w:p>
        </w:tc>
      </w:tr>
      <w:tr w:rsidR="00CB4338" w:rsidRPr="00C8310D" w14:paraId="22273E79" w14:textId="77777777" w:rsidTr="009859ED">
        <w:trPr>
          <w:trHeight w:val="274"/>
        </w:trPr>
        <w:tc>
          <w:tcPr>
            <w:tcW w:w="606" w:type="dxa"/>
            <w:shd w:val="clear" w:color="auto" w:fill="auto"/>
          </w:tcPr>
          <w:p w14:paraId="6669DAE6" w14:textId="0183FA6F" w:rsidR="00CB4338" w:rsidRPr="00195F2D" w:rsidRDefault="00CB4338" w:rsidP="00CB4338">
            <w:pPr>
              <w:jc w:val="both"/>
              <w:rPr>
                <w:rFonts w:ascii="Times New Roman" w:eastAsia="Times New Roman" w:hAnsi="Times New Roman" w:cs="Times New Roman"/>
                <w:color w:val="000000"/>
                <w:sz w:val="24"/>
                <w:szCs w:val="24"/>
              </w:rPr>
            </w:pPr>
            <w:r w:rsidRPr="00195F2D">
              <w:rPr>
                <w:rFonts w:ascii="Times New Roman" w:hAnsi="Times New Roman" w:cs="Times New Roman"/>
                <w:sz w:val="24"/>
                <w:szCs w:val="24"/>
                <w:lang w:val="uk-UA"/>
              </w:rPr>
              <w:t>1</w:t>
            </w:r>
          </w:p>
        </w:tc>
        <w:tc>
          <w:tcPr>
            <w:tcW w:w="2371" w:type="dxa"/>
          </w:tcPr>
          <w:p w14:paraId="03FBD657" w14:textId="0D6C9286" w:rsidR="00966ABA" w:rsidRPr="0076762A" w:rsidRDefault="00966ABA" w:rsidP="00966ABA">
            <w:pPr>
              <w:rPr>
                <w:rFonts w:ascii="Arial" w:hAnsi="Arial" w:cs="Arial"/>
                <w:color w:val="000000"/>
                <w:sz w:val="20"/>
                <w:szCs w:val="20"/>
                <w:lang w:val="uk-UA"/>
              </w:rPr>
            </w:pPr>
            <w:r w:rsidRPr="0076762A">
              <w:rPr>
                <w:rFonts w:ascii="Arial" w:hAnsi="Arial" w:cs="Arial"/>
                <w:color w:val="000000"/>
                <w:sz w:val="20"/>
                <w:szCs w:val="20"/>
              </w:rPr>
              <w:t xml:space="preserve">Laptop </w:t>
            </w:r>
          </w:p>
          <w:p w14:paraId="05FFA710" w14:textId="350FC092" w:rsidR="00CB4338" w:rsidRPr="00195F2D" w:rsidRDefault="00CB4338" w:rsidP="00CB4338">
            <w:pPr>
              <w:rPr>
                <w:rFonts w:ascii="Times New Roman" w:hAnsi="Times New Roman" w:cs="Times New Roman"/>
                <w:sz w:val="24"/>
                <w:szCs w:val="24"/>
              </w:rPr>
            </w:pPr>
          </w:p>
        </w:tc>
        <w:tc>
          <w:tcPr>
            <w:tcW w:w="851" w:type="dxa"/>
          </w:tcPr>
          <w:p w14:paraId="3BB8CDCE" w14:textId="77777777" w:rsidR="00CB4338" w:rsidRPr="00195F2D" w:rsidRDefault="00CB4338" w:rsidP="00CB4338">
            <w:pPr>
              <w:jc w:val="both"/>
              <w:rPr>
                <w:rFonts w:ascii="Times New Roman" w:eastAsia="Times New Roman" w:hAnsi="Times New Roman" w:cs="Times New Roman"/>
                <w:color w:val="000000"/>
                <w:sz w:val="24"/>
                <w:szCs w:val="24"/>
                <w:lang w:val="uk-UA"/>
              </w:rPr>
            </w:pPr>
            <w:proofErr w:type="spellStart"/>
            <w:r w:rsidRPr="00195F2D">
              <w:rPr>
                <w:rFonts w:ascii="Times New Roman" w:eastAsia="Arial" w:hAnsi="Times New Roman" w:cs="Times New Roman"/>
                <w:sz w:val="24"/>
                <w:szCs w:val="24"/>
                <w:lang w:val="ru-RU" w:eastAsia="ru-RU"/>
              </w:rPr>
              <w:t>pc</w:t>
            </w:r>
            <w:proofErr w:type="spellEnd"/>
          </w:p>
        </w:tc>
        <w:tc>
          <w:tcPr>
            <w:tcW w:w="1276" w:type="dxa"/>
            <w:shd w:val="clear" w:color="auto" w:fill="auto"/>
            <w:vAlign w:val="center"/>
          </w:tcPr>
          <w:p w14:paraId="3BBC2C21" w14:textId="37A9340B" w:rsidR="00CB4338" w:rsidRPr="00966ABA" w:rsidRDefault="00966ABA" w:rsidP="00CB4338">
            <w:pPr>
              <w:jc w:val="center"/>
              <w:rPr>
                <w:rFonts w:ascii="Times New Roman" w:eastAsia="Times New Roman" w:hAnsi="Times New Roman" w:cs="Times New Roman"/>
                <w:color w:val="000000"/>
                <w:sz w:val="24"/>
                <w:szCs w:val="24"/>
                <w:lang w:val="uk-UA"/>
              </w:rPr>
            </w:pPr>
            <w:r>
              <w:rPr>
                <w:rFonts w:ascii="Times New Roman" w:hAnsi="Times New Roman" w:cs="Times New Roman"/>
                <w:sz w:val="24"/>
                <w:szCs w:val="24"/>
                <w:lang w:val="uk-UA"/>
              </w:rPr>
              <w:t xml:space="preserve">1 </w:t>
            </w:r>
          </w:p>
        </w:tc>
        <w:tc>
          <w:tcPr>
            <w:tcW w:w="5244" w:type="dxa"/>
            <w:vAlign w:val="center"/>
          </w:tcPr>
          <w:p w14:paraId="030674BD" w14:textId="4ACC1579" w:rsidR="00CB4338" w:rsidRDefault="00966ABA" w:rsidP="00CB4338">
            <w:pPr>
              <w:jc w:val="both"/>
              <w:rPr>
                <w:rFonts w:ascii="Times New Roman" w:eastAsia="Times New Roman" w:hAnsi="Times New Roman" w:cs="Times New Roman"/>
                <w:color w:val="000000"/>
                <w:sz w:val="24"/>
                <w:szCs w:val="24"/>
                <w:lang w:val="uk-UA"/>
              </w:rPr>
            </w:pPr>
            <w:r w:rsidRPr="00966ABA">
              <w:rPr>
                <w:rFonts w:ascii="Times New Roman" w:eastAsia="Times New Roman" w:hAnsi="Times New Roman" w:cs="Times New Roman"/>
                <w:color w:val="000000"/>
                <w:sz w:val="24"/>
                <w:szCs w:val="24"/>
              </w:rPr>
              <w:t>CPU</w:t>
            </w:r>
            <w:r>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Interl</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core</w:t>
            </w:r>
            <w:proofErr w:type="spellEnd"/>
            <w:r w:rsidRPr="00966ABA">
              <w:rPr>
                <w:rFonts w:ascii="Times New Roman" w:eastAsia="Times New Roman" w:hAnsi="Times New Roman" w:cs="Times New Roman"/>
                <w:color w:val="000000"/>
                <w:sz w:val="24"/>
                <w:szCs w:val="24"/>
                <w:lang w:val="uk-UA"/>
              </w:rPr>
              <w:t xml:space="preserve"> i7</w:t>
            </w:r>
          </w:p>
          <w:p w14:paraId="165738DF" w14:textId="1260ADBC" w:rsidR="00966ABA" w:rsidRDefault="00966ABA" w:rsidP="00CB4338">
            <w:pPr>
              <w:jc w:val="both"/>
              <w:rPr>
                <w:rFonts w:ascii="Times New Roman" w:eastAsia="Times New Roman" w:hAnsi="Times New Roman" w:cs="Times New Roman"/>
                <w:color w:val="000000"/>
                <w:sz w:val="24"/>
                <w:szCs w:val="24"/>
                <w:lang w:val="uk-UA"/>
              </w:rPr>
            </w:pPr>
            <w:r w:rsidRPr="00966ABA">
              <w:rPr>
                <w:rFonts w:ascii="Times New Roman" w:eastAsia="Times New Roman" w:hAnsi="Times New Roman" w:cs="Times New Roman"/>
                <w:color w:val="000000"/>
                <w:sz w:val="24"/>
                <w:szCs w:val="24"/>
                <w:lang w:val="uk-UA"/>
              </w:rPr>
              <w:t>RAM</w:t>
            </w:r>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16 GB</w:t>
            </w:r>
          </w:p>
          <w:p w14:paraId="4AE20224" w14:textId="7CDBC567" w:rsidR="00966ABA" w:rsidRDefault="00966ABA" w:rsidP="00CB4338">
            <w:pPr>
              <w:jc w:val="both"/>
              <w:rPr>
                <w:rFonts w:ascii="Times New Roman" w:eastAsia="Times New Roman" w:hAnsi="Times New Roman" w:cs="Times New Roman"/>
                <w:color w:val="000000"/>
                <w:sz w:val="24"/>
                <w:szCs w:val="24"/>
                <w:lang w:val="uk-UA"/>
              </w:rPr>
            </w:pPr>
            <w:r w:rsidRPr="00966ABA">
              <w:rPr>
                <w:rFonts w:ascii="Times New Roman" w:eastAsia="Times New Roman" w:hAnsi="Times New Roman" w:cs="Times New Roman"/>
                <w:color w:val="000000"/>
                <w:sz w:val="24"/>
                <w:szCs w:val="24"/>
                <w:lang w:val="uk-UA"/>
              </w:rPr>
              <w:t>SSD</w:t>
            </w:r>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 xml:space="preserve">512 GB </w:t>
            </w:r>
            <w:r w:rsidR="00315F4D">
              <w:rPr>
                <w:rFonts w:ascii="Times New Roman" w:eastAsia="Times New Roman" w:hAnsi="Times New Roman" w:cs="Times New Roman"/>
                <w:color w:val="000000"/>
                <w:sz w:val="24"/>
                <w:szCs w:val="24"/>
              </w:rPr>
              <w:t>or</w:t>
            </w:r>
            <w:r w:rsidRPr="00966ABA">
              <w:rPr>
                <w:rFonts w:ascii="Times New Roman" w:eastAsia="Times New Roman" w:hAnsi="Times New Roman" w:cs="Times New Roman"/>
                <w:color w:val="000000"/>
                <w:sz w:val="24"/>
                <w:szCs w:val="24"/>
                <w:lang w:val="uk-UA"/>
              </w:rPr>
              <w:t xml:space="preserve"> 1TB</w:t>
            </w:r>
          </w:p>
          <w:p w14:paraId="7633FB4B" w14:textId="69CFC055" w:rsidR="00966ABA" w:rsidRDefault="00966ABA" w:rsidP="00CB4338">
            <w:pPr>
              <w:jc w:val="both"/>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Display</w:t>
            </w:r>
            <w:proofErr w:type="spellEnd"/>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 xml:space="preserve">14.0 </w:t>
            </w:r>
            <w:proofErr w:type="spellStart"/>
            <w:r w:rsidRPr="00966ABA">
              <w:rPr>
                <w:rFonts w:ascii="Times New Roman" w:eastAsia="Times New Roman" w:hAnsi="Times New Roman" w:cs="Times New Roman"/>
                <w:color w:val="000000"/>
                <w:sz w:val="24"/>
                <w:szCs w:val="24"/>
                <w:lang w:val="uk-UA"/>
              </w:rPr>
              <w:t>Full</w:t>
            </w:r>
            <w:proofErr w:type="spellEnd"/>
            <w:r w:rsidRPr="00966ABA">
              <w:rPr>
                <w:rFonts w:ascii="Times New Roman" w:eastAsia="Times New Roman" w:hAnsi="Times New Roman" w:cs="Times New Roman"/>
                <w:color w:val="000000"/>
                <w:sz w:val="24"/>
                <w:szCs w:val="24"/>
                <w:lang w:val="uk-UA"/>
              </w:rPr>
              <w:t xml:space="preserve"> HD LED </w:t>
            </w:r>
            <w:proofErr w:type="spellStart"/>
            <w:r w:rsidRPr="00966ABA">
              <w:rPr>
                <w:rFonts w:ascii="Times New Roman" w:eastAsia="Times New Roman" w:hAnsi="Times New Roman" w:cs="Times New Roman"/>
                <w:color w:val="000000"/>
                <w:sz w:val="24"/>
                <w:szCs w:val="24"/>
                <w:lang w:val="uk-UA"/>
              </w:rPr>
              <w:t>Backlight</w:t>
            </w:r>
            <w:proofErr w:type="spellEnd"/>
          </w:p>
          <w:p w14:paraId="2136C761" w14:textId="62127968" w:rsidR="00966ABA" w:rsidRDefault="00966ABA" w:rsidP="00CB4338">
            <w:pPr>
              <w:jc w:val="both"/>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Weight</w:t>
            </w:r>
            <w:proofErr w:type="spellEnd"/>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1.2 KG</w:t>
            </w:r>
          </w:p>
          <w:p w14:paraId="769A8D2F" w14:textId="79C886A2" w:rsidR="00966ABA" w:rsidRPr="00966ABA" w:rsidRDefault="00966ABA" w:rsidP="00CB4338">
            <w:pPr>
              <w:jc w:val="both"/>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Keyboard</w:t>
            </w:r>
            <w:proofErr w:type="spellEnd"/>
            <w:r>
              <w:rPr>
                <w:rFonts w:ascii="Times New Roman" w:eastAsia="Times New Roman" w:hAnsi="Times New Roman" w:cs="Times New Roman"/>
                <w:color w:val="000000"/>
                <w:sz w:val="24"/>
                <w:szCs w:val="24"/>
                <w:lang w:val="uk-UA"/>
              </w:rPr>
              <w:t>:</w:t>
            </w:r>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lighting</w:t>
            </w:r>
            <w:proofErr w:type="spellEnd"/>
            <w:r>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yes</w:t>
            </w:r>
            <w:proofErr w:type="spellEnd"/>
          </w:p>
        </w:tc>
      </w:tr>
      <w:tr w:rsidR="00CB4338" w:rsidRPr="00C8310D" w14:paraId="11BAF62F" w14:textId="77777777" w:rsidTr="009859ED">
        <w:trPr>
          <w:trHeight w:val="274"/>
        </w:trPr>
        <w:tc>
          <w:tcPr>
            <w:tcW w:w="606" w:type="dxa"/>
            <w:shd w:val="clear" w:color="auto" w:fill="auto"/>
          </w:tcPr>
          <w:p w14:paraId="2F7DB25C" w14:textId="72E554B3" w:rsidR="00CB4338" w:rsidRPr="00195F2D" w:rsidRDefault="00CB4338" w:rsidP="00CB4338">
            <w:pPr>
              <w:jc w:val="both"/>
              <w:rPr>
                <w:rFonts w:ascii="Times New Roman" w:eastAsia="Times New Roman" w:hAnsi="Times New Roman" w:cs="Times New Roman"/>
                <w:color w:val="000000"/>
                <w:sz w:val="24"/>
                <w:szCs w:val="24"/>
              </w:rPr>
            </w:pPr>
            <w:r w:rsidRPr="00195F2D">
              <w:rPr>
                <w:rFonts w:ascii="Times New Roman" w:hAnsi="Times New Roman" w:cs="Times New Roman"/>
                <w:sz w:val="24"/>
                <w:szCs w:val="24"/>
                <w:lang w:val="uk-UA"/>
              </w:rPr>
              <w:t>2</w:t>
            </w:r>
          </w:p>
        </w:tc>
        <w:tc>
          <w:tcPr>
            <w:tcW w:w="2371" w:type="dxa"/>
          </w:tcPr>
          <w:p w14:paraId="0430531C" w14:textId="6D612DA3" w:rsidR="00CB4338" w:rsidRPr="00195F2D" w:rsidRDefault="00966ABA" w:rsidP="00CB4338">
            <w:pPr>
              <w:rPr>
                <w:rFonts w:ascii="Times New Roman" w:hAnsi="Times New Roman" w:cs="Times New Roman"/>
                <w:sz w:val="24"/>
                <w:szCs w:val="24"/>
              </w:rPr>
            </w:pPr>
            <w:r w:rsidRPr="00966ABA">
              <w:rPr>
                <w:rFonts w:ascii="Times New Roman" w:hAnsi="Times New Roman" w:cs="Times New Roman"/>
                <w:sz w:val="24"/>
                <w:szCs w:val="24"/>
              </w:rPr>
              <w:t>Wireless Mouse</w:t>
            </w:r>
          </w:p>
        </w:tc>
        <w:tc>
          <w:tcPr>
            <w:tcW w:w="851" w:type="dxa"/>
          </w:tcPr>
          <w:p w14:paraId="4CF10AEC" w14:textId="780A4692" w:rsidR="00CB4338" w:rsidRPr="00195F2D" w:rsidRDefault="00CB4338" w:rsidP="00CB4338">
            <w:pPr>
              <w:jc w:val="both"/>
              <w:rPr>
                <w:rFonts w:ascii="Times New Roman" w:eastAsia="Arial" w:hAnsi="Times New Roman" w:cs="Times New Roman"/>
                <w:sz w:val="24"/>
                <w:szCs w:val="24"/>
                <w:lang w:val="ru-RU" w:eastAsia="ru-RU"/>
              </w:rPr>
            </w:pPr>
            <w:proofErr w:type="spellStart"/>
            <w:r w:rsidRPr="00195F2D">
              <w:rPr>
                <w:rFonts w:ascii="Times New Roman" w:eastAsia="Arial" w:hAnsi="Times New Roman" w:cs="Times New Roman"/>
                <w:sz w:val="24"/>
                <w:szCs w:val="24"/>
                <w:lang w:val="ru-RU" w:eastAsia="ru-RU"/>
              </w:rPr>
              <w:t>pc</w:t>
            </w:r>
            <w:proofErr w:type="spellEnd"/>
          </w:p>
        </w:tc>
        <w:tc>
          <w:tcPr>
            <w:tcW w:w="1276" w:type="dxa"/>
            <w:shd w:val="clear" w:color="auto" w:fill="auto"/>
            <w:vAlign w:val="center"/>
          </w:tcPr>
          <w:p w14:paraId="563CF0F3" w14:textId="7FA1F6BF" w:rsidR="00CB4338" w:rsidRPr="0076762A" w:rsidRDefault="0076762A" w:rsidP="00CB4338">
            <w:pPr>
              <w:jc w:val="center"/>
              <w:rPr>
                <w:rFonts w:ascii="Times New Roman" w:eastAsia="Times New Roman" w:hAnsi="Times New Roman" w:cs="Times New Roman"/>
                <w:sz w:val="24"/>
                <w:szCs w:val="24"/>
                <w:lang w:val="uk-UA"/>
              </w:rPr>
            </w:pPr>
            <w:r>
              <w:rPr>
                <w:rFonts w:ascii="Times New Roman" w:hAnsi="Times New Roman" w:cs="Times New Roman"/>
                <w:sz w:val="24"/>
                <w:szCs w:val="24"/>
                <w:lang w:val="uk-UA"/>
              </w:rPr>
              <w:t>1</w:t>
            </w:r>
          </w:p>
        </w:tc>
        <w:tc>
          <w:tcPr>
            <w:tcW w:w="5244" w:type="dxa"/>
            <w:vAlign w:val="center"/>
          </w:tcPr>
          <w:p w14:paraId="629611A4" w14:textId="3BC334C4" w:rsidR="00CB4338" w:rsidRDefault="00966ABA" w:rsidP="00CB4338">
            <w:pPr>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Connection</w:t>
            </w:r>
            <w:proofErr w:type="spellEnd"/>
            <w:r>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Wireless</w:t>
            </w:r>
            <w:proofErr w:type="spellEnd"/>
          </w:p>
          <w:p w14:paraId="6F4E564E" w14:textId="15A0254A" w:rsidR="00966ABA" w:rsidRDefault="00966ABA" w:rsidP="00CB4338">
            <w:pPr>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Number</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of</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mouse</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buttons</w:t>
            </w:r>
            <w:proofErr w:type="spellEnd"/>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 xml:space="preserve">3 </w:t>
            </w:r>
            <w:proofErr w:type="spellStart"/>
            <w:r w:rsidRPr="00966ABA">
              <w:rPr>
                <w:rFonts w:ascii="Times New Roman" w:eastAsia="Times New Roman" w:hAnsi="Times New Roman" w:cs="Times New Roman"/>
                <w:color w:val="000000"/>
                <w:sz w:val="24"/>
                <w:szCs w:val="24"/>
                <w:lang w:val="uk-UA"/>
              </w:rPr>
              <w:t>or</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more</w:t>
            </w:r>
            <w:proofErr w:type="spellEnd"/>
          </w:p>
          <w:p w14:paraId="4FA600D7" w14:textId="05ADB9C5" w:rsidR="00966ABA" w:rsidRDefault="00966ABA" w:rsidP="00CB4338">
            <w:pPr>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The</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maximum</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resolution</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of</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the</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sensor</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dpi</w:t>
            </w:r>
            <w:proofErr w:type="spellEnd"/>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1200</w:t>
            </w:r>
          </w:p>
          <w:p w14:paraId="7AF485B9" w14:textId="7A2C044B" w:rsidR="00966ABA" w:rsidRPr="00195F2D" w:rsidRDefault="00966ABA" w:rsidP="00CB4338">
            <w:pPr>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Sensor</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type</w:t>
            </w:r>
            <w:proofErr w:type="spellEnd"/>
            <w:r>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Optical</w:t>
            </w:r>
            <w:proofErr w:type="spellEnd"/>
          </w:p>
        </w:tc>
      </w:tr>
      <w:tr w:rsidR="00CB4338" w:rsidRPr="00C8310D" w14:paraId="11FE5DB9" w14:textId="77777777" w:rsidTr="009859ED">
        <w:trPr>
          <w:trHeight w:val="274"/>
        </w:trPr>
        <w:tc>
          <w:tcPr>
            <w:tcW w:w="606" w:type="dxa"/>
            <w:shd w:val="clear" w:color="auto" w:fill="auto"/>
          </w:tcPr>
          <w:p w14:paraId="7207F4E0" w14:textId="100F857F" w:rsidR="00CB4338" w:rsidRPr="00195F2D" w:rsidRDefault="00CB4338" w:rsidP="00CB4338">
            <w:pPr>
              <w:jc w:val="both"/>
              <w:rPr>
                <w:rFonts w:ascii="Times New Roman" w:eastAsia="Times New Roman" w:hAnsi="Times New Roman" w:cs="Times New Roman"/>
                <w:color w:val="000000"/>
                <w:sz w:val="24"/>
                <w:szCs w:val="24"/>
              </w:rPr>
            </w:pPr>
            <w:r w:rsidRPr="00195F2D">
              <w:rPr>
                <w:rFonts w:ascii="Times New Roman" w:hAnsi="Times New Roman" w:cs="Times New Roman"/>
                <w:sz w:val="24"/>
                <w:szCs w:val="24"/>
                <w:lang w:val="uk-UA"/>
              </w:rPr>
              <w:t>3</w:t>
            </w:r>
          </w:p>
        </w:tc>
        <w:tc>
          <w:tcPr>
            <w:tcW w:w="2371" w:type="dxa"/>
          </w:tcPr>
          <w:p w14:paraId="364A23E5" w14:textId="4013979C" w:rsidR="00CB4338" w:rsidRPr="00195F2D" w:rsidRDefault="00966ABA" w:rsidP="00CB4338">
            <w:pPr>
              <w:rPr>
                <w:rFonts w:ascii="Times New Roman" w:hAnsi="Times New Roman" w:cs="Times New Roman"/>
                <w:sz w:val="24"/>
                <w:szCs w:val="24"/>
              </w:rPr>
            </w:pPr>
            <w:r w:rsidRPr="00966ABA">
              <w:rPr>
                <w:rFonts w:ascii="Times New Roman" w:hAnsi="Times New Roman" w:cs="Times New Roman"/>
                <w:sz w:val="24"/>
                <w:szCs w:val="24"/>
              </w:rPr>
              <w:t>Headphone</w:t>
            </w:r>
          </w:p>
        </w:tc>
        <w:tc>
          <w:tcPr>
            <w:tcW w:w="851" w:type="dxa"/>
          </w:tcPr>
          <w:p w14:paraId="554FDF08" w14:textId="304658F8" w:rsidR="00CB4338" w:rsidRPr="00195F2D" w:rsidRDefault="00CB4338" w:rsidP="00CB4338">
            <w:pPr>
              <w:jc w:val="both"/>
              <w:rPr>
                <w:rFonts w:ascii="Times New Roman" w:eastAsia="Arial" w:hAnsi="Times New Roman" w:cs="Times New Roman"/>
                <w:sz w:val="24"/>
                <w:szCs w:val="24"/>
                <w:lang w:val="ru-RU" w:eastAsia="ru-RU"/>
              </w:rPr>
            </w:pPr>
            <w:proofErr w:type="spellStart"/>
            <w:r w:rsidRPr="00195F2D">
              <w:rPr>
                <w:rFonts w:ascii="Times New Roman" w:eastAsia="Arial" w:hAnsi="Times New Roman" w:cs="Times New Roman"/>
                <w:sz w:val="24"/>
                <w:szCs w:val="24"/>
                <w:lang w:val="ru-RU" w:eastAsia="ru-RU"/>
              </w:rPr>
              <w:t>pc</w:t>
            </w:r>
            <w:proofErr w:type="spellEnd"/>
          </w:p>
        </w:tc>
        <w:tc>
          <w:tcPr>
            <w:tcW w:w="1276" w:type="dxa"/>
            <w:shd w:val="clear" w:color="auto" w:fill="auto"/>
            <w:vAlign w:val="center"/>
          </w:tcPr>
          <w:p w14:paraId="742C23C0" w14:textId="78318C5B" w:rsidR="00CB4338" w:rsidRPr="0076762A" w:rsidRDefault="0076762A" w:rsidP="00CB4338">
            <w:pPr>
              <w:jc w:val="center"/>
              <w:rPr>
                <w:rFonts w:ascii="Times New Roman" w:eastAsia="Times New Roman" w:hAnsi="Times New Roman" w:cs="Times New Roman"/>
                <w:sz w:val="24"/>
                <w:szCs w:val="24"/>
                <w:lang w:val="uk-UA"/>
              </w:rPr>
            </w:pPr>
            <w:r>
              <w:rPr>
                <w:rFonts w:ascii="Times New Roman" w:hAnsi="Times New Roman" w:cs="Times New Roman"/>
                <w:sz w:val="24"/>
                <w:szCs w:val="24"/>
                <w:lang w:val="uk-UA"/>
              </w:rPr>
              <w:t>1</w:t>
            </w:r>
          </w:p>
        </w:tc>
        <w:tc>
          <w:tcPr>
            <w:tcW w:w="5244" w:type="dxa"/>
            <w:vAlign w:val="center"/>
          </w:tcPr>
          <w:p w14:paraId="4795E7C3" w14:textId="77777777" w:rsidR="00CB4338" w:rsidRDefault="00966ABA" w:rsidP="00CB4338">
            <w:pPr>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Connection</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type</w:t>
            </w:r>
            <w:proofErr w:type="spellEnd"/>
            <w:r>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Wireless</w:t>
            </w:r>
            <w:proofErr w:type="spellEnd"/>
          </w:p>
          <w:p w14:paraId="05BC1B89" w14:textId="77777777" w:rsidR="00966ABA" w:rsidRDefault="0076762A" w:rsidP="00CB4338">
            <w:pPr>
              <w:rPr>
                <w:rFonts w:ascii="Times New Roman" w:eastAsia="Times New Roman" w:hAnsi="Times New Roman" w:cs="Times New Roman"/>
                <w:color w:val="000000"/>
                <w:sz w:val="24"/>
                <w:szCs w:val="24"/>
                <w:lang w:val="uk-UA"/>
              </w:rPr>
            </w:pPr>
            <w:proofErr w:type="spellStart"/>
            <w:r w:rsidRPr="0076762A">
              <w:rPr>
                <w:rFonts w:ascii="Times New Roman" w:eastAsia="Times New Roman" w:hAnsi="Times New Roman" w:cs="Times New Roman"/>
                <w:color w:val="000000"/>
                <w:sz w:val="24"/>
                <w:szCs w:val="24"/>
                <w:lang w:val="uk-UA"/>
              </w:rPr>
              <w:t>Microphone</w:t>
            </w:r>
            <w:proofErr w:type="spellEnd"/>
            <w:r>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Built-in</w:t>
            </w:r>
            <w:proofErr w:type="spellEnd"/>
          </w:p>
          <w:p w14:paraId="0957D909" w14:textId="77777777" w:rsidR="0076762A" w:rsidRDefault="0076762A" w:rsidP="00CB4338">
            <w:pPr>
              <w:rPr>
                <w:rFonts w:ascii="Times New Roman" w:eastAsia="Times New Roman" w:hAnsi="Times New Roman" w:cs="Times New Roman"/>
                <w:color w:val="000000"/>
                <w:sz w:val="24"/>
                <w:szCs w:val="24"/>
                <w:lang w:val="uk-UA"/>
              </w:rPr>
            </w:pPr>
            <w:proofErr w:type="spellStart"/>
            <w:r w:rsidRPr="0076762A">
              <w:rPr>
                <w:rFonts w:ascii="Times New Roman" w:eastAsia="Times New Roman" w:hAnsi="Times New Roman" w:cs="Times New Roman"/>
                <w:color w:val="000000"/>
                <w:sz w:val="24"/>
                <w:szCs w:val="24"/>
                <w:lang w:val="uk-UA"/>
              </w:rPr>
              <w:t>Features</w:t>
            </w:r>
            <w:proofErr w:type="spellEnd"/>
            <w:r w:rsidRPr="0076762A">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and</w:t>
            </w:r>
            <w:proofErr w:type="spellEnd"/>
            <w:r w:rsidRPr="0076762A">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capabilities</w:t>
            </w:r>
            <w:proofErr w:type="spellEnd"/>
            <w:r>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Multipoint</w:t>
            </w:r>
            <w:proofErr w:type="spellEnd"/>
            <w:r w:rsidRPr="0076762A">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Volume</w:t>
            </w:r>
            <w:proofErr w:type="spellEnd"/>
            <w:r w:rsidRPr="0076762A">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control</w:t>
            </w:r>
            <w:proofErr w:type="spellEnd"/>
          </w:p>
          <w:p w14:paraId="6127C1C0" w14:textId="77777777" w:rsidR="0076762A" w:rsidRDefault="0076762A" w:rsidP="00CB4338">
            <w:pPr>
              <w:rPr>
                <w:rFonts w:ascii="Times New Roman" w:eastAsia="Times New Roman" w:hAnsi="Times New Roman" w:cs="Times New Roman"/>
                <w:color w:val="000000"/>
                <w:sz w:val="24"/>
                <w:szCs w:val="24"/>
                <w:lang w:val="uk-UA"/>
              </w:rPr>
            </w:pPr>
            <w:proofErr w:type="spellStart"/>
            <w:r w:rsidRPr="0076762A">
              <w:rPr>
                <w:rFonts w:ascii="Times New Roman" w:eastAsia="Times New Roman" w:hAnsi="Times New Roman" w:cs="Times New Roman"/>
                <w:color w:val="000000"/>
                <w:sz w:val="24"/>
                <w:szCs w:val="24"/>
                <w:lang w:val="uk-UA"/>
              </w:rPr>
              <w:t>Surround</w:t>
            </w:r>
            <w:proofErr w:type="spellEnd"/>
            <w:r w:rsidRPr="0076762A">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sound</w:t>
            </w:r>
            <w:proofErr w:type="spellEnd"/>
            <w:r w:rsidRPr="0076762A">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support</w:t>
            </w:r>
            <w:proofErr w:type="spellEnd"/>
            <w:r>
              <w:rPr>
                <w:rFonts w:ascii="Times New Roman" w:eastAsia="Times New Roman" w:hAnsi="Times New Roman" w:cs="Times New Roman"/>
                <w:color w:val="000000"/>
                <w:sz w:val="24"/>
                <w:szCs w:val="24"/>
                <w:lang w:val="uk-UA"/>
              </w:rPr>
              <w:t xml:space="preserve">: </w:t>
            </w:r>
            <w:r w:rsidRPr="0076762A">
              <w:rPr>
                <w:rFonts w:ascii="Times New Roman" w:eastAsia="Times New Roman" w:hAnsi="Times New Roman" w:cs="Times New Roman"/>
                <w:color w:val="000000"/>
                <w:sz w:val="24"/>
                <w:szCs w:val="24"/>
                <w:lang w:val="uk-UA"/>
              </w:rPr>
              <w:t>2</w:t>
            </w:r>
          </w:p>
          <w:p w14:paraId="707CF12C" w14:textId="77777777" w:rsidR="0076762A" w:rsidRDefault="0076762A" w:rsidP="00CB4338">
            <w:pPr>
              <w:rPr>
                <w:rFonts w:ascii="Times New Roman" w:eastAsia="Times New Roman" w:hAnsi="Times New Roman" w:cs="Times New Roman"/>
                <w:color w:val="000000"/>
                <w:sz w:val="24"/>
                <w:szCs w:val="24"/>
                <w:lang w:val="uk-UA"/>
              </w:rPr>
            </w:pPr>
            <w:proofErr w:type="spellStart"/>
            <w:r w:rsidRPr="0076762A">
              <w:rPr>
                <w:rFonts w:ascii="Times New Roman" w:eastAsia="Times New Roman" w:hAnsi="Times New Roman" w:cs="Times New Roman"/>
                <w:color w:val="000000"/>
                <w:sz w:val="24"/>
                <w:szCs w:val="24"/>
                <w:lang w:val="uk-UA"/>
              </w:rPr>
              <w:t>Cups</w:t>
            </w:r>
            <w:proofErr w:type="spellEnd"/>
            <w:r>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Round</w:t>
            </w:r>
            <w:proofErr w:type="spellEnd"/>
          </w:p>
          <w:p w14:paraId="5C646187" w14:textId="114CA45F" w:rsidR="0076762A" w:rsidRPr="00195F2D" w:rsidRDefault="0076762A" w:rsidP="00CB4338">
            <w:pPr>
              <w:rPr>
                <w:rFonts w:ascii="Times New Roman" w:eastAsia="Times New Roman" w:hAnsi="Times New Roman" w:cs="Times New Roman"/>
                <w:color w:val="000000"/>
                <w:sz w:val="24"/>
                <w:szCs w:val="24"/>
                <w:lang w:val="uk-UA"/>
              </w:rPr>
            </w:pPr>
            <w:proofErr w:type="spellStart"/>
            <w:r w:rsidRPr="0076762A">
              <w:rPr>
                <w:rFonts w:ascii="Times New Roman" w:eastAsia="Times New Roman" w:hAnsi="Times New Roman" w:cs="Times New Roman"/>
                <w:color w:val="000000"/>
                <w:sz w:val="24"/>
                <w:szCs w:val="24"/>
                <w:lang w:val="uk-UA"/>
              </w:rPr>
              <w:t>Acoustic</w:t>
            </w:r>
            <w:proofErr w:type="spellEnd"/>
            <w:r w:rsidRPr="0076762A">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design</w:t>
            </w:r>
            <w:proofErr w:type="spellEnd"/>
            <w:r>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closed</w:t>
            </w:r>
            <w:proofErr w:type="spellEnd"/>
          </w:p>
        </w:tc>
      </w:tr>
      <w:tr w:rsidR="00CB4338" w:rsidRPr="00C8310D" w14:paraId="609E6DDC" w14:textId="77777777" w:rsidTr="009859ED">
        <w:trPr>
          <w:trHeight w:val="274"/>
        </w:trPr>
        <w:tc>
          <w:tcPr>
            <w:tcW w:w="606" w:type="dxa"/>
            <w:shd w:val="clear" w:color="auto" w:fill="auto"/>
          </w:tcPr>
          <w:p w14:paraId="0E8054F3" w14:textId="3E810B0A" w:rsidR="00CB4338" w:rsidRPr="00195F2D" w:rsidRDefault="00CB4338" w:rsidP="00CB4338">
            <w:pPr>
              <w:jc w:val="both"/>
              <w:rPr>
                <w:rFonts w:ascii="Times New Roman" w:eastAsia="Times New Roman" w:hAnsi="Times New Roman" w:cs="Times New Roman"/>
                <w:color w:val="000000"/>
                <w:sz w:val="24"/>
                <w:szCs w:val="24"/>
              </w:rPr>
            </w:pPr>
            <w:r w:rsidRPr="00195F2D">
              <w:rPr>
                <w:rFonts w:ascii="Times New Roman" w:hAnsi="Times New Roman" w:cs="Times New Roman"/>
                <w:sz w:val="24"/>
                <w:szCs w:val="24"/>
                <w:lang w:val="uk-UA"/>
              </w:rPr>
              <w:t>4</w:t>
            </w:r>
          </w:p>
        </w:tc>
        <w:tc>
          <w:tcPr>
            <w:tcW w:w="2371" w:type="dxa"/>
          </w:tcPr>
          <w:p w14:paraId="6C47978F" w14:textId="11CE36CE" w:rsidR="00CB4338" w:rsidRPr="00195F2D" w:rsidRDefault="0076762A" w:rsidP="00CB4338">
            <w:pPr>
              <w:rPr>
                <w:rFonts w:ascii="Times New Roman" w:hAnsi="Times New Roman" w:cs="Times New Roman"/>
                <w:sz w:val="24"/>
                <w:szCs w:val="24"/>
              </w:rPr>
            </w:pPr>
            <w:r w:rsidRPr="0076762A">
              <w:rPr>
                <w:rFonts w:ascii="Times New Roman" w:hAnsi="Times New Roman" w:cs="Times New Roman"/>
                <w:sz w:val="24"/>
                <w:szCs w:val="24"/>
              </w:rPr>
              <w:t>Laptop 14 inch</w:t>
            </w:r>
          </w:p>
        </w:tc>
        <w:tc>
          <w:tcPr>
            <w:tcW w:w="851" w:type="dxa"/>
          </w:tcPr>
          <w:p w14:paraId="118E4C60" w14:textId="18B937AF" w:rsidR="00CB4338" w:rsidRPr="00195F2D" w:rsidRDefault="00CB4338" w:rsidP="00CB4338">
            <w:pPr>
              <w:jc w:val="both"/>
              <w:rPr>
                <w:rFonts w:ascii="Times New Roman" w:eastAsia="Arial" w:hAnsi="Times New Roman" w:cs="Times New Roman"/>
                <w:sz w:val="24"/>
                <w:szCs w:val="24"/>
                <w:lang w:val="ru-RU" w:eastAsia="ru-RU"/>
              </w:rPr>
            </w:pPr>
            <w:proofErr w:type="spellStart"/>
            <w:r w:rsidRPr="00195F2D">
              <w:rPr>
                <w:rFonts w:ascii="Times New Roman" w:eastAsia="Arial" w:hAnsi="Times New Roman" w:cs="Times New Roman"/>
                <w:sz w:val="24"/>
                <w:szCs w:val="24"/>
                <w:lang w:val="ru-RU" w:eastAsia="ru-RU"/>
              </w:rPr>
              <w:t>pc</w:t>
            </w:r>
            <w:proofErr w:type="spellEnd"/>
          </w:p>
        </w:tc>
        <w:tc>
          <w:tcPr>
            <w:tcW w:w="1276" w:type="dxa"/>
            <w:shd w:val="clear" w:color="auto" w:fill="auto"/>
            <w:vAlign w:val="center"/>
          </w:tcPr>
          <w:p w14:paraId="1B14C96E" w14:textId="506C9153" w:rsidR="00CB4338" w:rsidRPr="00195F2D" w:rsidRDefault="0076762A" w:rsidP="00CB4338">
            <w:pPr>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c>
          <w:tcPr>
            <w:tcW w:w="5244" w:type="dxa"/>
            <w:vAlign w:val="center"/>
          </w:tcPr>
          <w:p w14:paraId="19950DF3" w14:textId="77777777" w:rsidR="0076762A" w:rsidRDefault="0076762A" w:rsidP="0076762A">
            <w:pPr>
              <w:jc w:val="both"/>
              <w:rPr>
                <w:rFonts w:ascii="Times New Roman" w:eastAsia="Times New Roman" w:hAnsi="Times New Roman" w:cs="Times New Roman"/>
                <w:color w:val="000000"/>
                <w:sz w:val="24"/>
                <w:szCs w:val="24"/>
                <w:lang w:val="uk-UA"/>
              </w:rPr>
            </w:pPr>
            <w:r w:rsidRPr="00966ABA">
              <w:rPr>
                <w:rFonts w:ascii="Times New Roman" w:eastAsia="Times New Roman" w:hAnsi="Times New Roman" w:cs="Times New Roman"/>
                <w:color w:val="000000"/>
                <w:sz w:val="24"/>
                <w:szCs w:val="24"/>
              </w:rPr>
              <w:t>CPU</w:t>
            </w:r>
            <w:r>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Interl</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core</w:t>
            </w:r>
            <w:proofErr w:type="spellEnd"/>
            <w:r w:rsidRPr="00966ABA">
              <w:rPr>
                <w:rFonts w:ascii="Times New Roman" w:eastAsia="Times New Roman" w:hAnsi="Times New Roman" w:cs="Times New Roman"/>
                <w:color w:val="000000"/>
                <w:sz w:val="24"/>
                <w:szCs w:val="24"/>
                <w:lang w:val="uk-UA"/>
              </w:rPr>
              <w:t xml:space="preserve"> i7</w:t>
            </w:r>
          </w:p>
          <w:p w14:paraId="0644EFDC" w14:textId="5B1D562D" w:rsidR="0076762A" w:rsidRPr="0076762A" w:rsidRDefault="0076762A" w:rsidP="0076762A">
            <w:pPr>
              <w:jc w:val="both"/>
              <w:rPr>
                <w:rFonts w:ascii="Times New Roman" w:eastAsia="Times New Roman" w:hAnsi="Times New Roman" w:cs="Times New Roman"/>
                <w:color w:val="000000"/>
                <w:sz w:val="24"/>
                <w:szCs w:val="24"/>
              </w:rPr>
            </w:pPr>
            <w:r w:rsidRPr="00966ABA">
              <w:rPr>
                <w:rFonts w:ascii="Times New Roman" w:eastAsia="Times New Roman" w:hAnsi="Times New Roman" w:cs="Times New Roman"/>
                <w:color w:val="000000"/>
                <w:sz w:val="24"/>
                <w:szCs w:val="24"/>
                <w:lang w:val="uk-UA"/>
              </w:rPr>
              <w:t>RAM</w:t>
            </w:r>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16 GB</w:t>
            </w:r>
            <w:r>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rPr>
              <w:t>or 32GB</w:t>
            </w:r>
          </w:p>
          <w:p w14:paraId="1DB27077" w14:textId="132CBBC3" w:rsidR="0076762A" w:rsidRDefault="0076762A" w:rsidP="0076762A">
            <w:pPr>
              <w:jc w:val="both"/>
              <w:rPr>
                <w:rFonts w:ascii="Times New Roman" w:eastAsia="Times New Roman" w:hAnsi="Times New Roman" w:cs="Times New Roman"/>
                <w:color w:val="000000"/>
                <w:sz w:val="24"/>
                <w:szCs w:val="24"/>
                <w:lang w:val="uk-UA"/>
              </w:rPr>
            </w:pPr>
            <w:r w:rsidRPr="00966ABA">
              <w:rPr>
                <w:rFonts w:ascii="Times New Roman" w:eastAsia="Times New Roman" w:hAnsi="Times New Roman" w:cs="Times New Roman"/>
                <w:color w:val="000000"/>
                <w:sz w:val="24"/>
                <w:szCs w:val="24"/>
                <w:lang w:val="uk-UA"/>
              </w:rPr>
              <w:t>SSD</w:t>
            </w:r>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 xml:space="preserve">512 GB </w:t>
            </w:r>
            <w:r w:rsidR="00315F4D">
              <w:rPr>
                <w:rFonts w:ascii="Times New Roman" w:eastAsia="Times New Roman" w:hAnsi="Times New Roman" w:cs="Times New Roman"/>
                <w:color w:val="000000"/>
                <w:sz w:val="24"/>
                <w:szCs w:val="24"/>
              </w:rPr>
              <w:t>or</w:t>
            </w:r>
            <w:r w:rsidRPr="00966ABA">
              <w:rPr>
                <w:rFonts w:ascii="Times New Roman" w:eastAsia="Times New Roman" w:hAnsi="Times New Roman" w:cs="Times New Roman"/>
                <w:color w:val="000000"/>
                <w:sz w:val="24"/>
                <w:szCs w:val="24"/>
                <w:lang w:val="uk-UA"/>
              </w:rPr>
              <w:t xml:space="preserve"> 1TB</w:t>
            </w:r>
          </w:p>
          <w:p w14:paraId="619138C8" w14:textId="345B9C87" w:rsidR="0076762A" w:rsidRDefault="0076762A" w:rsidP="0076762A">
            <w:pPr>
              <w:jc w:val="both"/>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Display</w:t>
            </w:r>
            <w:proofErr w:type="spellEnd"/>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14.0</w:t>
            </w:r>
            <w:r>
              <w:rPr>
                <w:rFonts w:ascii="Times New Roman" w:eastAsia="Times New Roman" w:hAnsi="Times New Roman" w:cs="Times New Roman"/>
                <w:color w:val="000000"/>
                <w:sz w:val="24"/>
                <w:szCs w:val="24"/>
              </w:rPr>
              <w:t xml:space="preserve"> </w:t>
            </w:r>
            <w:r w:rsidRPr="0076762A">
              <w:rPr>
                <w:rFonts w:ascii="Times New Roman" w:hAnsi="Times New Roman" w:cs="Times New Roman"/>
                <w:sz w:val="24"/>
                <w:szCs w:val="24"/>
              </w:rPr>
              <w:t>inch</w:t>
            </w:r>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Full</w:t>
            </w:r>
            <w:proofErr w:type="spellEnd"/>
            <w:r w:rsidRPr="00966ABA">
              <w:rPr>
                <w:rFonts w:ascii="Times New Roman" w:eastAsia="Times New Roman" w:hAnsi="Times New Roman" w:cs="Times New Roman"/>
                <w:color w:val="000000"/>
                <w:sz w:val="24"/>
                <w:szCs w:val="24"/>
                <w:lang w:val="uk-UA"/>
              </w:rPr>
              <w:t xml:space="preserve"> HD LED </w:t>
            </w:r>
            <w:proofErr w:type="spellStart"/>
            <w:r w:rsidRPr="00966ABA">
              <w:rPr>
                <w:rFonts w:ascii="Times New Roman" w:eastAsia="Times New Roman" w:hAnsi="Times New Roman" w:cs="Times New Roman"/>
                <w:color w:val="000000"/>
                <w:sz w:val="24"/>
                <w:szCs w:val="24"/>
                <w:lang w:val="uk-UA"/>
              </w:rPr>
              <w:t>Backlight</w:t>
            </w:r>
            <w:proofErr w:type="spellEnd"/>
          </w:p>
          <w:p w14:paraId="1B3C294D" w14:textId="7CF7E3E4" w:rsidR="0076762A" w:rsidRDefault="0076762A" w:rsidP="0076762A">
            <w:pPr>
              <w:jc w:val="both"/>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Weight</w:t>
            </w:r>
            <w:proofErr w:type="spellEnd"/>
            <w:r>
              <w:rPr>
                <w:rFonts w:ascii="Times New Roman" w:eastAsia="Times New Roman" w:hAnsi="Times New Roman" w:cs="Times New Roman"/>
                <w:color w:val="000000"/>
                <w:sz w:val="24"/>
                <w:szCs w:val="24"/>
                <w:lang w:val="uk-UA"/>
              </w:rPr>
              <w:t xml:space="preserve">: </w:t>
            </w:r>
            <w:r w:rsidRPr="0076762A">
              <w:rPr>
                <w:rFonts w:ascii="Times New Roman" w:eastAsia="Times New Roman" w:hAnsi="Times New Roman" w:cs="Times New Roman"/>
                <w:color w:val="000000"/>
                <w:sz w:val="24"/>
                <w:szCs w:val="24"/>
                <w:lang w:val="uk-UA"/>
              </w:rPr>
              <w:t>&lt;1</w:t>
            </w:r>
            <w:r w:rsidRPr="00966AB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8</w:t>
            </w:r>
            <w:r w:rsidRPr="00966ABA">
              <w:rPr>
                <w:rFonts w:ascii="Times New Roman" w:eastAsia="Times New Roman" w:hAnsi="Times New Roman" w:cs="Times New Roman"/>
                <w:color w:val="000000"/>
                <w:sz w:val="24"/>
                <w:szCs w:val="24"/>
                <w:lang w:val="uk-UA"/>
              </w:rPr>
              <w:t xml:space="preserve"> KG</w:t>
            </w:r>
          </w:p>
          <w:p w14:paraId="257544EA" w14:textId="77777777" w:rsidR="00CB4338" w:rsidRDefault="0076762A" w:rsidP="0076762A">
            <w:pPr>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Keyboard</w:t>
            </w:r>
            <w:proofErr w:type="spellEnd"/>
            <w:r>
              <w:rPr>
                <w:rFonts w:ascii="Times New Roman" w:eastAsia="Times New Roman" w:hAnsi="Times New Roman" w:cs="Times New Roman"/>
                <w:color w:val="000000"/>
                <w:sz w:val="24"/>
                <w:szCs w:val="24"/>
                <w:lang w:val="uk-UA"/>
              </w:rPr>
              <w:t>:</w:t>
            </w:r>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lighting</w:t>
            </w:r>
            <w:proofErr w:type="spellEnd"/>
            <w:r>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yes</w:t>
            </w:r>
            <w:proofErr w:type="spellEnd"/>
          </w:p>
          <w:p w14:paraId="0780508A" w14:textId="4D522CAC" w:rsidR="0076762A" w:rsidRPr="00195F2D" w:rsidRDefault="0076762A" w:rsidP="0076762A">
            <w:pPr>
              <w:rPr>
                <w:rFonts w:ascii="Times New Roman" w:eastAsia="Times New Roman" w:hAnsi="Times New Roman" w:cs="Times New Roman"/>
                <w:color w:val="000000"/>
                <w:sz w:val="24"/>
                <w:szCs w:val="24"/>
                <w:lang w:val="uk-UA"/>
              </w:rPr>
            </w:pPr>
            <w:proofErr w:type="spellStart"/>
            <w:r w:rsidRPr="0076762A">
              <w:rPr>
                <w:rFonts w:ascii="Times New Roman" w:eastAsia="Times New Roman" w:hAnsi="Times New Roman" w:cs="Times New Roman"/>
                <w:color w:val="000000"/>
                <w:sz w:val="24"/>
                <w:szCs w:val="24"/>
                <w:lang w:val="uk-UA"/>
              </w:rPr>
              <w:lastRenderedPageBreak/>
              <w:t>Battery</w:t>
            </w:r>
            <w:proofErr w:type="spellEnd"/>
            <w:r w:rsidRPr="0076762A">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characteristics</w:t>
            </w:r>
            <w:proofErr w:type="spellEnd"/>
            <w:r>
              <w:rPr>
                <w:rFonts w:ascii="Times New Roman" w:eastAsia="Times New Roman" w:hAnsi="Times New Roman" w:cs="Times New Roman"/>
                <w:color w:val="000000"/>
                <w:sz w:val="24"/>
                <w:szCs w:val="24"/>
                <w:lang w:val="uk-UA"/>
              </w:rPr>
              <w:t xml:space="preserve">: </w:t>
            </w:r>
            <w:r w:rsidRPr="0076762A">
              <w:rPr>
                <w:rFonts w:ascii="Times New Roman" w:eastAsia="Times New Roman" w:hAnsi="Times New Roman" w:cs="Times New Roman"/>
                <w:color w:val="000000"/>
                <w:sz w:val="24"/>
                <w:szCs w:val="24"/>
                <w:lang w:val="uk-UA"/>
              </w:rPr>
              <w:t xml:space="preserve">60 W*h </w:t>
            </w:r>
            <w:proofErr w:type="spellStart"/>
            <w:r w:rsidRPr="0076762A">
              <w:rPr>
                <w:rFonts w:ascii="Times New Roman" w:eastAsia="Times New Roman" w:hAnsi="Times New Roman" w:cs="Times New Roman"/>
                <w:color w:val="000000"/>
                <w:sz w:val="24"/>
                <w:szCs w:val="24"/>
                <w:lang w:val="uk-UA"/>
              </w:rPr>
              <w:t>or</w:t>
            </w:r>
            <w:proofErr w:type="spellEnd"/>
            <w:r w:rsidRPr="0076762A">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more</w:t>
            </w:r>
            <w:proofErr w:type="spellEnd"/>
          </w:p>
        </w:tc>
      </w:tr>
      <w:tr w:rsidR="00CB4338" w:rsidRPr="00C8310D" w14:paraId="2EF74D4E" w14:textId="77777777" w:rsidTr="009859ED">
        <w:trPr>
          <w:trHeight w:val="274"/>
        </w:trPr>
        <w:tc>
          <w:tcPr>
            <w:tcW w:w="606" w:type="dxa"/>
            <w:shd w:val="clear" w:color="auto" w:fill="auto"/>
          </w:tcPr>
          <w:p w14:paraId="2D387F26" w14:textId="7791576B" w:rsidR="00CB4338" w:rsidRPr="00195F2D" w:rsidRDefault="00CB4338" w:rsidP="00CB4338">
            <w:pPr>
              <w:jc w:val="both"/>
              <w:rPr>
                <w:rFonts w:ascii="Times New Roman" w:eastAsia="Times New Roman" w:hAnsi="Times New Roman" w:cs="Times New Roman"/>
                <w:color w:val="000000"/>
                <w:sz w:val="24"/>
                <w:szCs w:val="24"/>
              </w:rPr>
            </w:pPr>
            <w:r w:rsidRPr="00195F2D">
              <w:rPr>
                <w:rFonts w:ascii="Times New Roman" w:hAnsi="Times New Roman" w:cs="Times New Roman"/>
                <w:sz w:val="24"/>
                <w:szCs w:val="24"/>
                <w:lang w:val="uk-UA"/>
              </w:rPr>
              <w:lastRenderedPageBreak/>
              <w:t>5</w:t>
            </w:r>
          </w:p>
        </w:tc>
        <w:tc>
          <w:tcPr>
            <w:tcW w:w="2371" w:type="dxa"/>
          </w:tcPr>
          <w:p w14:paraId="6B728DF9" w14:textId="2D5647E7" w:rsidR="00CB4338" w:rsidRPr="00195F2D" w:rsidRDefault="0076762A" w:rsidP="00CB4338">
            <w:pPr>
              <w:rPr>
                <w:rFonts w:ascii="Times New Roman" w:hAnsi="Times New Roman" w:cs="Times New Roman"/>
                <w:sz w:val="24"/>
                <w:szCs w:val="24"/>
              </w:rPr>
            </w:pPr>
            <w:r w:rsidRPr="0076762A">
              <w:rPr>
                <w:rFonts w:ascii="Times New Roman" w:hAnsi="Times New Roman" w:cs="Times New Roman"/>
                <w:sz w:val="24"/>
                <w:szCs w:val="24"/>
              </w:rPr>
              <w:t>Laptop 16 inch</w:t>
            </w:r>
          </w:p>
        </w:tc>
        <w:tc>
          <w:tcPr>
            <w:tcW w:w="851" w:type="dxa"/>
          </w:tcPr>
          <w:p w14:paraId="24BD7A00" w14:textId="1499E20F" w:rsidR="00CB4338" w:rsidRPr="00195F2D" w:rsidRDefault="00CB4338" w:rsidP="00CB4338">
            <w:pPr>
              <w:jc w:val="both"/>
              <w:rPr>
                <w:rFonts w:ascii="Times New Roman" w:eastAsia="Arial" w:hAnsi="Times New Roman" w:cs="Times New Roman"/>
                <w:sz w:val="24"/>
                <w:szCs w:val="24"/>
                <w:lang w:val="ru-RU" w:eastAsia="ru-RU"/>
              </w:rPr>
            </w:pPr>
            <w:proofErr w:type="spellStart"/>
            <w:r w:rsidRPr="00195F2D">
              <w:rPr>
                <w:rFonts w:ascii="Times New Roman" w:eastAsia="Arial" w:hAnsi="Times New Roman" w:cs="Times New Roman"/>
                <w:sz w:val="24"/>
                <w:szCs w:val="24"/>
                <w:lang w:val="ru-RU" w:eastAsia="ru-RU"/>
              </w:rPr>
              <w:t>pc</w:t>
            </w:r>
            <w:proofErr w:type="spellEnd"/>
          </w:p>
        </w:tc>
        <w:tc>
          <w:tcPr>
            <w:tcW w:w="1276" w:type="dxa"/>
            <w:shd w:val="clear" w:color="auto" w:fill="auto"/>
            <w:vAlign w:val="center"/>
          </w:tcPr>
          <w:p w14:paraId="13FE2540" w14:textId="42E62605" w:rsidR="00CB4338" w:rsidRPr="0076762A" w:rsidRDefault="0076762A" w:rsidP="00CB4338">
            <w:pPr>
              <w:jc w:val="center"/>
              <w:rPr>
                <w:rFonts w:ascii="Times New Roman" w:eastAsia="Times New Roman" w:hAnsi="Times New Roman" w:cs="Times New Roman"/>
                <w:sz w:val="24"/>
                <w:szCs w:val="24"/>
                <w:lang w:val="uk-UA"/>
              </w:rPr>
            </w:pPr>
            <w:r>
              <w:rPr>
                <w:rFonts w:ascii="Times New Roman" w:hAnsi="Times New Roman" w:cs="Times New Roman"/>
                <w:sz w:val="24"/>
                <w:szCs w:val="24"/>
                <w:lang w:val="uk-UA"/>
              </w:rPr>
              <w:t>3</w:t>
            </w:r>
          </w:p>
        </w:tc>
        <w:tc>
          <w:tcPr>
            <w:tcW w:w="5244" w:type="dxa"/>
            <w:vAlign w:val="center"/>
          </w:tcPr>
          <w:p w14:paraId="3DB5470F" w14:textId="77777777" w:rsidR="0076762A" w:rsidRDefault="0076762A" w:rsidP="0076762A">
            <w:pPr>
              <w:jc w:val="both"/>
              <w:rPr>
                <w:rFonts w:ascii="Times New Roman" w:eastAsia="Times New Roman" w:hAnsi="Times New Roman" w:cs="Times New Roman"/>
                <w:color w:val="000000"/>
                <w:sz w:val="24"/>
                <w:szCs w:val="24"/>
                <w:lang w:val="uk-UA"/>
              </w:rPr>
            </w:pPr>
            <w:r w:rsidRPr="00966ABA">
              <w:rPr>
                <w:rFonts w:ascii="Times New Roman" w:eastAsia="Times New Roman" w:hAnsi="Times New Roman" w:cs="Times New Roman"/>
                <w:color w:val="000000"/>
                <w:sz w:val="24"/>
                <w:szCs w:val="24"/>
              </w:rPr>
              <w:t>CPU</w:t>
            </w:r>
            <w:r>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Interl</w:t>
            </w:r>
            <w:proofErr w:type="spellEnd"/>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core</w:t>
            </w:r>
            <w:proofErr w:type="spellEnd"/>
            <w:r w:rsidRPr="00966ABA">
              <w:rPr>
                <w:rFonts w:ascii="Times New Roman" w:eastAsia="Times New Roman" w:hAnsi="Times New Roman" w:cs="Times New Roman"/>
                <w:color w:val="000000"/>
                <w:sz w:val="24"/>
                <w:szCs w:val="24"/>
                <w:lang w:val="uk-UA"/>
              </w:rPr>
              <w:t xml:space="preserve"> i7</w:t>
            </w:r>
          </w:p>
          <w:p w14:paraId="6E73D740" w14:textId="77777777" w:rsidR="0076762A" w:rsidRPr="0076762A" w:rsidRDefault="0076762A" w:rsidP="0076762A">
            <w:pPr>
              <w:jc w:val="both"/>
              <w:rPr>
                <w:rFonts w:ascii="Times New Roman" w:eastAsia="Times New Roman" w:hAnsi="Times New Roman" w:cs="Times New Roman"/>
                <w:color w:val="000000"/>
                <w:sz w:val="24"/>
                <w:szCs w:val="24"/>
              </w:rPr>
            </w:pPr>
            <w:r w:rsidRPr="00966ABA">
              <w:rPr>
                <w:rFonts w:ascii="Times New Roman" w:eastAsia="Times New Roman" w:hAnsi="Times New Roman" w:cs="Times New Roman"/>
                <w:color w:val="000000"/>
                <w:sz w:val="24"/>
                <w:szCs w:val="24"/>
                <w:lang w:val="uk-UA"/>
              </w:rPr>
              <w:t>RAM</w:t>
            </w:r>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16 GB</w:t>
            </w:r>
            <w:r>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rPr>
              <w:t>or 32GB</w:t>
            </w:r>
          </w:p>
          <w:p w14:paraId="6D15930E" w14:textId="1E15F219" w:rsidR="0076762A" w:rsidRDefault="0076762A" w:rsidP="0076762A">
            <w:pPr>
              <w:jc w:val="both"/>
              <w:rPr>
                <w:rFonts w:ascii="Times New Roman" w:eastAsia="Times New Roman" w:hAnsi="Times New Roman" w:cs="Times New Roman"/>
                <w:color w:val="000000"/>
                <w:sz w:val="24"/>
                <w:szCs w:val="24"/>
                <w:lang w:val="uk-UA"/>
              </w:rPr>
            </w:pPr>
            <w:r w:rsidRPr="00966ABA">
              <w:rPr>
                <w:rFonts w:ascii="Times New Roman" w:eastAsia="Times New Roman" w:hAnsi="Times New Roman" w:cs="Times New Roman"/>
                <w:color w:val="000000"/>
                <w:sz w:val="24"/>
                <w:szCs w:val="24"/>
                <w:lang w:val="uk-UA"/>
              </w:rPr>
              <w:t>SSD</w:t>
            </w:r>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 xml:space="preserve">512 GB </w:t>
            </w:r>
            <w:r w:rsidR="00315F4D">
              <w:rPr>
                <w:rFonts w:ascii="Times New Roman" w:eastAsia="Times New Roman" w:hAnsi="Times New Roman" w:cs="Times New Roman"/>
                <w:color w:val="000000"/>
                <w:sz w:val="24"/>
                <w:szCs w:val="24"/>
              </w:rPr>
              <w:t>or</w:t>
            </w:r>
            <w:r w:rsidRPr="00966ABA">
              <w:rPr>
                <w:rFonts w:ascii="Times New Roman" w:eastAsia="Times New Roman" w:hAnsi="Times New Roman" w:cs="Times New Roman"/>
                <w:color w:val="000000"/>
                <w:sz w:val="24"/>
                <w:szCs w:val="24"/>
                <w:lang w:val="uk-UA"/>
              </w:rPr>
              <w:t xml:space="preserve"> 1TB</w:t>
            </w:r>
          </w:p>
          <w:p w14:paraId="6FB773FF" w14:textId="5A2C8ABC" w:rsidR="0076762A" w:rsidRDefault="0076762A" w:rsidP="0076762A">
            <w:pPr>
              <w:jc w:val="both"/>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Display</w:t>
            </w:r>
            <w:proofErr w:type="spellEnd"/>
            <w:r>
              <w:rPr>
                <w:rFonts w:ascii="Times New Roman" w:eastAsia="Times New Roman" w:hAnsi="Times New Roman" w:cs="Times New Roman"/>
                <w:color w:val="000000"/>
                <w:sz w:val="24"/>
                <w:szCs w:val="24"/>
                <w:lang w:val="uk-UA"/>
              </w:rPr>
              <w:t xml:space="preserve">: </w:t>
            </w:r>
            <w:r w:rsidRPr="00966ABA">
              <w:rPr>
                <w:rFonts w:ascii="Times New Roman" w:eastAsia="Times New Roman" w:hAnsi="Times New Roman" w:cs="Times New Roman"/>
                <w:color w:val="000000"/>
                <w:sz w:val="24"/>
                <w:szCs w:val="24"/>
                <w:lang w:val="uk-UA"/>
              </w:rPr>
              <w:t>1</w:t>
            </w:r>
            <w:r>
              <w:rPr>
                <w:rFonts w:ascii="Times New Roman" w:eastAsia="Times New Roman" w:hAnsi="Times New Roman" w:cs="Times New Roman"/>
                <w:color w:val="000000"/>
                <w:sz w:val="24"/>
                <w:szCs w:val="24"/>
              </w:rPr>
              <w:t xml:space="preserve">5.6 </w:t>
            </w:r>
            <w:r w:rsidRPr="0076762A">
              <w:rPr>
                <w:rFonts w:ascii="Times New Roman" w:hAnsi="Times New Roman" w:cs="Times New Roman"/>
                <w:sz w:val="24"/>
                <w:szCs w:val="24"/>
              </w:rPr>
              <w:t>inch</w:t>
            </w:r>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Full</w:t>
            </w:r>
            <w:proofErr w:type="spellEnd"/>
            <w:r w:rsidRPr="00966ABA">
              <w:rPr>
                <w:rFonts w:ascii="Times New Roman" w:eastAsia="Times New Roman" w:hAnsi="Times New Roman" w:cs="Times New Roman"/>
                <w:color w:val="000000"/>
                <w:sz w:val="24"/>
                <w:szCs w:val="24"/>
                <w:lang w:val="uk-UA"/>
              </w:rPr>
              <w:t xml:space="preserve"> HD LED </w:t>
            </w:r>
            <w:proofErr w:type="spellStart"/>
            <w:r w:rsidRPr="00966ABA">
              <w:rPr>
                <w:rFonts w:ascii="Times New Roman" w:eastAsia="Times New Roman" w:hAnsi="Times New Roman" w:cs="Times New Roman"/>
                <w:color w:val="000000"/>
                <w:sz w:val="24"/>
                <w:szCs w:val="24"/>
                <w:lang w:val="uk-UA"/>
              </w:rPr>
              <w:t>Backlight</w:t>
            </w:r>
            <w:proofErr w:type="spellEnd"/>
          </w:p>
          <w:p w14:paraId="6BE9FDD6" w14:textId="20EF8972" w:rsidR="0076762A" w:rsidRDefault="0076762A" w:rsidP="0076762A">
            <w:pPr>
              <w:jc w:val="both"/>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Weight</w:t>
            </w:r>
            <w:proofErr w:type="spellEnd"/>
            <w:r>
              <w:rPr>
                <w:rFonts w:ascii="Times New Roman" w:eastAsia="Times New Roman" w:hAnsi="Times New Roman" w:cs="Times New Roman"/>
                <w:color w:val="000000"/>
                <w:sz w:val="24"/>
                <w:szCs w:val="24"/>
                <w:lang w:val="uk-UA"/>
              </w:rPr>
              <w:t xml:space="preserve">: </w:t>
            </w:r>
            <w:r w:rsidRPr="0076762A">
              <w:rPr>
                <w:rFonts w:ascii="Times New Roman" w:eastAsia="Times New Roman" w:hAnsi="Times New Roman" w:cs="Times New Roman"/>
                <w:color w:val="000000"/>
                <w:sz w:val="24"/>
                <w:szCs w:val="24"/>
                <w:lang w:val="uk-UA"/>
              </w:rPr>
              <w:t>&lt;</w:t>
            </w:r>
            <w:r w:rsidR="00B55829">
              <w:rPr>
                <w:rFonts w:ascii="Times New Roman" w:eastAsia="Times New Roman" w:hAnsi="Times New Roman" w:cs="Times New Roman"/>
                <w:color w:val="000000"/>
                <w:sz w:val="24"/>
                <w:szCs w:val="24"/>
              </w:rPr>
              <w:t>2</w:t>
            </w:r>
            <w:r w:rsidRPr="00966ABA">
              <w:rPr>
                <w:rFonts w:ascii="Times New Roman" w:eastAsia="Times New Roman" w:hAnsi="Times New Roman" w:cs="Times New Roman"/>
                <w:color w:val="000000"/>
                <w:sz w:val="24"/>
                <w:szCs w:val="24"/>
                <w:lang w:val="uk-UA"/>
              </w:rPr>
              <w:t>.</w:t>
            </w:r>
            <w:r w:rsidR="00B55829">
              <w:rPr>
                <w:rFonts w:ascii="Times New Roman" w:eastAsia="Times New Roman" w:hAnsi="Times New Roman" w:cs="Times New Roman"/>
                <w:color w:val="000000"/>
                <w:sz w:val="24"/>
                <w:szCs w:val="24"/>
              </w:rPr>
              <w:t>2</w:t>
            </w:r>
            <w:r w:rsidRPr="00966ABA">
              <w:rPr>
                <w:rFonts w:ascii="Times New Roman" w:eastAsia="Times New Roman" w:hAnsi="Times New Roman" w:cs="Times New Roman"/>
                <w:color w:val="000000"/>
                <w:sz w:val="24"/>
                <w:szCs w:val="24"/>
                <w:lang w:val="uk-UA"/>
              </w:rPr>
              <w:t xml:space="preserve"> KG</w:t>
            </w:r>
          </w:p>
          <w:p w14:paraId="0ABBF2DB" w14:textId="77777777" w:rsidR="0076762A" w:rsidRDefault="0076762A" w:rsidP="0076762A">
            <w:pPr>
              <w:rPr>
                <w:rFonts w:ascii="Times New Roman" w:eastAsia="Times New Roman" w:hAnsi="Times New Roman" w:cs="Times New Roman"/>
                <w:color w:val="000000"/>
                <w:sz w:val="24"/>
                <w:szCs w:val="24"/>
                <w:lang w:val="uk-UA"/>
              </w:rPr>
            </w:pPr>
            <w:proofErr w:type="spellStart"/>
            <w:r w:rsidRPr="00966ABA">
              <w:rPr>
                <w:rFonts w:ascii="Times New Roman" w:eastAsia="Times New Roman" w:hAnsi="Times New Roman" w:cs="Times New Roman"/>
                <w:color w:val="000000"/>
                <w:sz w:val="24"/>
                <w:szCs w:val="24"/>
                <w:lang w:val="uk-UA"/>
              </w:rPr>
              <w:t>Keyboard</w:t>
            </w:r>
            <w:proofErr w:type="spellEnd"/>
            <w:r>
              <w:rPr>
                <w:rFonts w:ascii="Times New Roman" w:eastAsia="Times New Roman" w:hAnsi="Times New Roman" w:cs="Times New Roman"/>
                <w:color w:val="000000"/>
                <w:sz w:val="24"/>
                <w:szCs w:val="24"/>
                <w:lang w:val="uk-UA"/>
              </w:rPr>
              <w:t>:</w:t>
            </w:r>
            <w:r w:rsidRPr="00966ABA">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lighting</w:t>
            </w:r>
            <w:proofErr w:type="spellEnd"/>
            <w:r>
              <w:rPr>
                <w:rFonts w:ascii="Times New Roman" w:eastAsia="Times New Roman" w:hAnsi="Times New Roman" w:cs="Times New Roman"/>
                <w:color w:val="000000"/>
                <w:sz w:val="24"/>
                <w:szCs w:val="24"/>
                <w:lang w:val="uk-UA"/>
              </w:rPr>
              <w:t xml:space="preserve"> </w:t>
            </w:r>
            <w:proofErr w:type="spellStart"/>
            <w:r w:rsidRPr="00966ABA">
              <w:rPr>
                <w:rFonts w:ascii="Times New Roman" w:eastAsia="Times New Roman" w:hAnsi="Times New Roman" w:cs="Times New Roman"/>
                <w:color w:val="000000"/>
                <w:sz w:val="24"/>
                <w:szCs w:val="24"/>
                <w:lang w:val="uk-UA"/>
              </w:rPr>
              <w:t>yes</w:t>
            </w:r>
            <w:proofErr w:type="spellEnd"/>
          </w:p>
          <w:p w14:paraId="17E7B429" w14:textId="676075A0" w:rsidR="00CB4338" w:rsidRPr="00195F2D" w:rsidRDefault="0076762A" w:rsidP="0076762A">
            <w:pPr>
              <w:rPr>
                <w:rFonts w:ascii="Times New Roman" w:eastAsia="Times New Roman" w:hAnsi="Times New Roman" w:cs="Times New Roman"/>
                <w:color w:val="000000"/>
                <w:sz w:val="24"/>
                <w:szCs w:val="24"/>
                <w:lang w:val="uk-UA"/>
              </w:rPr>
            </w:pPr>
            <w:proofErr w:type="spellStart"/>
            <w:r w:rsidRPr="0076762A">
              <w:rPr>
                <w:rFonts w:ascii="Times New Roman" w:eastAsia="Times New Roman" w:hAnsi="Times New Roman" w:cs="Times New Roman"/>
                <w:color w:val="000000"/>
                <w:sz w:val="24"/>
                <w:szCs w:val="24"/>
                <w:lang w:val="uk-UA"/>
              </w:rPr>
              <w:t>Battery</w:t>
            </w:r>
            <w:proofErr w:type="spellEnd"/>
            <w:r w:rsidRPr="0076762A">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characteristics</w:t>
            </w:r>
            <w:proofErr w:type="spellEnd"/>
            <w:r>
              <w:rPr>
                <w:rFonts w:ascii="Times New Roman" w:eastAsia="Times New Roman" w:hAnsi="Times New Roman" w:cs="Times New Roman"/>
                <w:color w:val="000000"/>
                <w:sz w:val="24"/>
                <w:szCs w:val="24"/>
                <w:lang w:val="uk-UA"/>
              </w:rPr>
              <w:t xml:space="preserve">: </w:t>
            </w:r>
            <w:r w:rsidRPr="0076762A">
              <w:rPr>
                <w:rFonts w:ascii="Times New Roman" w:eastAsia="Times New Roman" w:hAnsi="Times New Roman" w:cs="Times New Roman"/>
                <w:color w:val="000000"/>
                <w:sz w:val="24"/>
                <w:szCs w:val="24"/>
                <w:lang w:val="uk-UA"/>
              </w:rPr>
              <w:t xml:space="preserve">60 W*h </w:t>
            </w:r>
            <w:proofErr w:type="spellStart"/>
            <w:r w:rsidRPr="0076762A">
              <w:rPr>
                <w:rFonts w:ascii="Times New Roman" w:eastAsia="Times New Roman" w:hAnsi="Times New Roman" w:cs="Times New Roman"/>
                <w:color w:val="000000"/>
                <w:sz w:val="24"/>
                <w:szCs w:val="24"/>
                <w:lang w:val="uk-UA"/>
              </w:rPr>
              <w:t>or</w:t>
            </w:r>
            <w:proofErr w:type="spellEnd"/>
            <w:r w:rsidRPr="0076762A">
              <w:rPr>
                <w:rFonts w:ascii="Times New Roman" w:eastAsia="Times New Roman" w:hAnsi="Times New Roman" w:cs="Times New Roman"/>
                <w:color w:val="000000"/>
                <w:sz w:val="24"/>
                <w:szCs w:val="24"/>
                <w:lang w:val="uk-UA"/>
              </w:rPr>
              <w:t xml:space="preserve"> </w:t>
            </w:r>
            <w:proofErr w:type="spellStart"/>
            <w:r w:rsidRPr="0076762A">
              <w:rPr>
                <w:rFonts w:ascii="Times New Roman" w:eastAsia="Times New Roman" w:hAnsi="Times New Roman" w:cs="Times New Roman"/>
                <w:color w:val="000000"/>
                <w:sz w:val="24"/>
                <w:szCs w:val="24"/>
                <w:lang w:val="uk-UA"/>
              </w:rPr>
              <w:t>more</w:t>
            </w:r>
            <w:proofErr w:type="spellEnd"/>
          </w:p>
        </w:tc>
      </w:tr>
      <w:tr w:rsidR="00F44081" w:rsidRPr="00C8310D" w14:paraId="1970FBFB" w14:textId="77777777" w:rsidTr="009859ED">
        <w:trPr>
          <w:trHeight w:val="274"/>
        </w:trPr>
        <w:tc>
          <w:tcPr>
            <w:tcW w:w="606" w:type="dxa"/>
            <w:shd w:val="clear" w:color="auto" w:fill="auto"/>
          </w:tcPr>
          <w:p w14:paraId="10858798" w14:textId="566CEF8F" w:rsidR="00F44081" w:rsidRPr="00BC1F6D" w:rsidRDefault="00BC1F6D" w:rsidP="00CB4338">
            <w:pPr>
              <w:jc w:val="both"/>
              <w:rPr>
                <w:rFonts w:ascii="Times New Roman" w:hAnsi="Times New Roman" w:cs="Times New Roman"/>
                <w:sz w:val="24"/>
                <w:szCs w:val="24"/>
              </w:rPr>
            </w:pPr>
            <w:r>
              <w:rPr>
                <w:rFonts w:ascii="Times New Roman" w:hAnsi="Times New Roman" w:cs="Times New Roman"/>
                <w:sz w:val="24"/>
                <w:szCs w:val="24"/>
              </w:rPr>
              <w:t>6</w:t>
            </w:r>
          </w:p>
        </w:tc>
        <w:tc>
          <w:tcPr>
            <w:tcW w:w="2371" w:type="dxa"/>
          </w:tcPr>
          <w:p w14:paraId="6DAF962D" w14:textId="09889DEC" w:rsidR="00F44081" w:rsidRPr="00195F2D" w:rsidRDefault="002F47C0" w:rsidP="00CB4338">
            <w:pPr>
              <w:rPr>
                <w:rFonts w:ascii="Times New Roman" w:hAnsi="Times New Roman" w:cs="Times New Roman"/>
                <w:sz w:val="24"/>
                <w:szCs w:val="24"/>
              </w:rPr>
            </w:pPr>
            <w:r w:rsidRPr="002F47C0">
              <w:rPr>
                <w:rFonts w:ascii="Times New Roman" w:hAnsi="Times New Roman" w:cs="Times New Roman"/>
                <w:sz w:val="24"/>
                <w:szCs w:val="24"/>
              </w:rPr>
              <w:t>Monitor</w:t>
            </w:r>
          </w:p>
        </w:tc>
        <w:tc>
          <w:tcPr>
            <w:tcW w:w="851" w:type="dxa"/>
          </w:tcPr>
          <w:p w14:paraId="042132E3" w14:textId="5BEC14E1" w:rsidR="00F44081" w:rsidRPr="00195F2D" w:rsidRDefault="0076762A" w:rsidP="00CB4338">
            <w:pPr>
              <w:jc w:val="both"/>
              <w:rPr>
                <w:rFonts w:ascii="Times New Roman" w:eastAsia="Arial" w:hAnsi="Times New Roman" w:cs="Times New Roman"/>
                <w:sz w:val="24"/>
                <w:szCs w:val="24"/>
                <w:lang w:val="ru-RU" w:eastAsia="ru-RU"/>
              </w:rPr>
            </w:pPr>
            <w:proofErr w:type="spellStart"/>
            <w:r w:rsidRPr="00195F2D">
              <w:rPr>
                <w:rFonts w:ascii="Times New Roman" w:eastAsia="Arial" w:hAnsi="Times New Roman" w:cs="Times New Roman"/>
                <w:sz w:val="24"/>
                <w:szCs w:val="24"/>
                <w:lang w:val="ru-RU" w:eastAsia="ru-RU"/>
              </w:rPr>
              <w:t>pc</w:t>
            </w:r>
            <w:proofErr w:type="spellEnd"/>
          </w:p>
        </w:tc>
        <w:tc>
          <w:tcPr>
            <w:tcW w:w="1276" w:type="dxa"/>
            <w:shd w:val="clear" w:color="auto" w:fill="auto"/>
            <w:vAlign w:val="center"/>
          </w:tcPr>
          <w:p w14:paraId="08A9EFBB" w14:textId="124D6230" w:rsidR="00F44081" w:rsidRPr="00195F2D" w:rsidRDefault="0076762A" w:rsidP="00CB4338">
            <w:pPr>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5244" w:type="dxa"/>
            <w:vAlign w:val="center"/>
          </w:tcPr>
          <w:p w14:paraId="4B96385C" w14:textId="77777777" w:rsidR="00F44081" w:rsidRDefault="002F47C0" w:rsidP="00CB4338">
            <w:pPr>
              <w:rPr>
                <w:rFonts w:ascii="Times New Roman" w:eastAsia="Times New Roman" w:hAnsi="Times New Roman" w:cs="Times New Roman"/>
                <w:color w:val="000000"/>
                <w:sz w:val="24"/>
                <w:szCs w:val="24"/>
              </w:rPr>
            </w:pPr>
            <w:proofErr w:type="spellStart"/>
            <w:r w:rsidRPr="002F47C0">
              <w:rPr>
                <w:rFonts w:ascii="Times New Roman" w:eastAsia="Times New Roman" w:hAnsi="Times New Roman" w:cs="Times New Roman"/>
                <w:color w:val="000000"/>
                <w:sz w:val="24"/>
                <w:szCs w:val="24"/>
                <w:lang w:val="uk-UA"/>
              </w:rPr>
              <w:t>Display</w:t>
            </w:r>
            <w:proofErr w:type="spellEnd"/>
            <w:r w:rsidRPr="002F47C0">
              <w:rPr>
                <w:rFonts w:ascii="Times New Roman" w:eastAsia="Times New Roman" w:hAnsi="Times New Roman" w:cs="Times New Roman"/>
                <w:color w:val="000000"/>
                <w:sz w:val="24"/>
                <w:szCs w:val="24"/>
                <w:lang w:val="uk-UA"/>
              </w:rPr>
              <w:t xml:space="preserve"> </w:t>
            </w:r>
            <w:proofErr w:type="spellStart"/>
            <w:r w:rsidRPr="002F47C0">
              <w:rPr>
                <w:rFonts w:ascii="Times New Roman" w:eastAsia="Times New Roman" w:hAnsi="Times New Roman" w:cs="Times New Roman"/>
                <w:color w:val="000000"/>
                <w:sz w:val="24"/>
                <w:szCs w:val="24"/>
                <w:lang w:val="uk-UA"/>
              </w:rPr>
              <w:t>diagonal</w:t>
            </w:r>
            <w:proofErr w:type="spellEnd"/>
            <w:r>
              <w:rPr>
                <w:rFonts w:ascii="Times New Roman" w:eastAsia="Times New Roman" w:hAnsi="Times New Roman" w:cs="Times New Roman"/>
                <w:color w:val="000000"/>
                <w:sz w:val="24"/>
                <w:szCs w:val="24"/>
              </w:rPr>
              <w:t xml:space="preserve">: </w:t>
            </w:r>
            <w:r w:rsidRPr="002F47C0">
              <w:rPr>
                <w:rFonts w:ascii="Times New Roman" w:eastAsia="Times New Roman" w:hAnsi="Times New Roman" w:cs="Times New Roman"/>
                <w:color w:val="000000"/>
                <w:sz w:val="24"/>
                <w:szCs w:val="24"/>
              </w:rPr>
              <w:t>22"</w:t>
            </w:r>
          </w:p>
          <w:p w14:paraId="77D793C4" w14:textId="6B3D87EB" w:rsidR="002F47C0" w:rsidRDefault="002F47C0" w:rsidP="00CB4338">
            <w:pPr>
              <w:rPr>
                <w:rFonts w:ascii="Times New Roman" w:eastAsia="Times New Roman" w:hAnsi="Times New Roman" w:cs="Times New Roman"/>
                <w:color w:val="000000"/>
                <w:sz w:val="24"/>
                <w:szCs w:val="24"/>
              </w:rPr>
            </w:pPr>
            <w:r w:rsidRPr="002F47C0">
              <w:rPr>
                <w:rFonts w:ascii="Times New Roman" w:eastAsia="Times New Roman" w:hAnsi="Times New Roman" w:cs="Times New Roman"/>
                <w:color w:val="000000"/>
                <w:sz w:val="24"/>
                <w:szCs w:val="24"/>
              </w:rPr>
              <w:t>Maximum display resolution</w:t>
            </w:r>
            <w:r>
              <w:rPr>
                <w:rFonts w:ascii="Times New Roman" w:eastAsia="Times New Roman" w:hAnsi="Times New Roman" w:cs="Times New Roman"/>
                <w:color w:val="000000"/>
                <w:sz w:val="24"/>
                <w:szCs w:val="24"/>
              </w:rPr>
              <w:t xml:space="preserve">: </w:t>
            </w:r>
            <w:r w:rsidRPr="002F47C0">
              <w:rPr>
                <w:rFonts w:ascii="Times New Roman" w:eastAsia="Times New Roman" w:hAnsi="Times New Roman" w:cs="Times New Roman"/>
                <w:color w:val="000000"/>
                <w:sz w:val="24"/>
                <w:szCs w:val="24"/>
              </w:rPr>
              <w:t>1920x1080 (</w:t>
            </w:r>
            <w:proofErr w:type="spellStart"/>
            <w:r w:rsidRPr="002F47C0">
              <w:rPr>
                <w:rFonts w:ascii="Times New Roman" w:eastAsia="Times New Roman" w:hAnsi="Times New Roman" w:cs="Times New Roman"/>
                <w:color w:val="000000"/>
                <w:sz w:val="24"/>
                <w:szCs w:val="24"/>
              </w:rPr>
              <w:t>FullHD</w:t>
            </w:r>
            <w:proofErr w:type="spellEnd"/>
            <w:r w:rsidRPr="002F47C0">
              <w:rPr>
                <w:rFonts w:ascii="Times New Roman" w:eastAsia="Times New Roman" w:hAnsi="Times New Roman" w:cs="Times New Roman"/>
                <w:color w:val="000000"/>
                <w:sz w:val="24"/>
                <w:szCs w:val="24"/>
              </w:rPr>
              <w:t>) or better</w:t>
            </w:r>
            <w:r>
              <w:rPr>
                <w:rFonts w:ascii="Times New Roman" w:eastAsia="Times New Roman" w:hAnsi="Times New Roman" w:cs="Times New Roman"/>
                <w:color w:val="000000"/>
                <w:sz w:val="24"/>
                <w:szCs w:val="24"/>
              </w:rPr>
              <w:t xml:space="preserve"> </w:t>
            </w:r>
          </w:p>
          <w:p w14:paraId="2E71ADD0" w14:textId="77777777" w:rsidR="002F47C0" w:rsidRDefault="002F47C0" w:rsidP="00CB4338">
            <w:pPr>
              <w:rPr>
                <w:rFonts w:ascii="Times New Roman" w:eastAsia="Times New Roman" w:hAnsi="Times New Roman" w:cs="Times New Roman"/>
                <w:color w:val="000000"/>
                <w:sz w:val="24"/>
                <w:szCs w:val="24"/>
              </w:rPr>
            </w:pPr>
            <w:r w:rsidRPr="002F47C0">
              <w:rPr>
                <w:rFonts w:ascii="Times New Roman" w:eastAsia="Times New Roman" w:hAnsi="Times New Roman" w:cs="Times New Roman"/>
                <w:color w:val="000000"/>
                <w:sz w:val="24"/>
                <w:szCs w:val="24"/>
              </w:rPr>
              <w:t>Matrix illumination</w:t>
            </w:r>
            <w:r>
              <w:rPr>
                <w:rFonts w:ascii="Times New Roman" w:eastAsia="Times New Roman" w:hAnsi="Times New Roman" w:cs="Times New Roman"/>
                <w:color w:val="000000"/>
                <w:sz w:val="24"/>
                <w:szCs w:val="24"/>
              </w:rPr>
              <w:t xml:space="preserve">: </w:t>
            </w:r>
            <w:r w:rsidRPr="002F47C0">
              <w:rPr>
                <w:rFonts w:ascii="Times New Roman" w:eastAsia="Times New Roman" w:hAnsi="Times New Roman" w:cs="Times New Roman"/>
                <w:color w:val="000000"/>
                <w:sz w:val="24"/>
                <w:szCs w:val="24"/>
              </w:rPr>
              <w:t>LEDs (WLEDs)</w:t>
            </w:r>
          </w:p>
          <w:p w14:paraId="54270A56" w14:textId="77777777" w:rsidR="002F47C0" w:rsidRDefault="002F47C0" w:rsidP="00CB4338">
            <w:pPr>
              <w:rPr>
                <w:rFonts w:ascii="Times New Roman" w:eastAsia="Times New Roman" w:hAnsi="Times New Roman" w:cs="Times New Roman"/>
                <w:color w:val="000000"/>
                <w:sz w:val="24"/>
                <w:szCs w:val="24"/>
              </w:rPr>
            </w:pPr>
            <w:r w:rsidRPr="002F47C0">
              <w:rPr>
                <w:rFonts w:ascii="Times New Roman" w:eastAsia="Times New Roman" w:hAnsi="Times New Roman" w:cs="Times New Roman"/>
                <w:color w:val="000000"/>
                <w:sz w:val="24"/>
                <w:szCs w:val="24"/>
              </w:rPr>
              <w:t>Update frequency</w:t>
            </w:r>
            <w:r>
              <w:rPr>
                <w:rFonts w:ascii="Times New Roman" w:eastAsia="Times New Roman" w:hAnsi="Times New Roman" w:cs="Times New Roman"/>
                <w:color w:val="000000"/>
                <w:sz w:val="24"/>
                <w:szCs w:val="24"/>
              </w:rPr>
              <w:t xml:space="preserve">: </w:t>
            </w:r>
            <w:r w:rsidRPr="002F47C0">
              <w:rPr>
                <w:rFonts w:ascii="Times New Roman" w:eastAsia="Times New Roman" w:hAnsi="Times New Roman" w:cs="Times New Roman"/>
                <w:color w:val="000000"/>
                <w:sz w:val="24"/>
                <w:szCs w:val="24"/>
              </w:rPr>
              <w:t>60 Hz or higher</w:t>
            </w:r>
          </w:p>
          <w:p w14:paraId="3ADBEEC0" w14:textId="3F68B32F" w:rsidR="002F47C0" w:rsidRDefault="002F47C0" w:rsidP="00CB4338">
            <w:pPr>
              <w:rPr>
                <w:rFonts w:ascii="Times New Roman" w:eastAsia="Times New Roman" w:hAnsi="Times New Roman" w:cs="Times New Roman"/>
                <w:color w:val="000000"/>
                <w:sz w:val="24"/>
                <w:szCs w:val="24"/>
              </w:rPr>
            </w:pPr>
            <w:r w:rsidRPr="002F47C0">
              <w:rPr>
                <w:rFonts w:ascii="Times New Roman" w:eastAsia="Times New Roman" w:hAnsi="Times New Roman" w:cs="Times New Roman"/>
                <w:color w:val="000000"/>
                <w:sz w:val="24"/>
                <w:szCs w:val="24"/>
              </w:rPr>
              <w:t>Matrix reaction time</w:t>
            </w:r>
            <w:r>
              <w:rPr>
                <w:rFonts w:ascii="Times New Roman" w:eastAsia="Times New Roman" w:hAnsi="Times New Roman" w:cs="Times New Roman"/>
                <w:color w:val="000000"/>
                <w:sz w:val="24"/>
                <w:szCs w:val="24"/>
              </w:rPr>
              <w:t xml:space="preserve">: </w:t>
            </w:r>
            <w:r w:rsidRPr="002F47C0">
              <w:rPr>
                <w:rFonts w:ascii="Times New Roman" w:eastAsia="Times New Roman" w:hAnsi="Times New Roman" w:cs="Times New Roman"/>
                <w:color w:val="000000"/>
                <w:sz w:val="24"/>
                <w:szCs w:val="24"/>
              </w:rPr>
              <w:t xml:space="preserve">8 </w:t>
            </w:r>
            <w:proofErr w:type="spellStart"/>
            <w:r w:rsidRPr="002F47C0">
              <w:rPr>
                <w:rFonts w:ascii="Times New Roman" w:eastAsia="Times New Roman" w:hAnsi="Times New Roman" w:cs="Times New Roman"/>
                <w:color w:val="000000"/>
                <w:sz w:val="24"/>
                <w:szCs w:val="24"/>
              </w:rPr>
              <w:t>ms</w:t>
            </w:r>
            <w:proofErr w:type="spellEnd"/>
            <w:r w:rsidRPr="002F47C0">
              <w:rPr>
                <w:rFonts w:ascii="Times New Roman" w:eastAsia="Times New Roman" w:hAnsi="Times New Roman" w:cs="Times New Roman"/>
                <w:color w:val="000000"/>
                <w:sz w:val="24"/>
                <w:szCs w:val="24"/>
              </w:rPr>
              <w:t xml:space="preserve"> or better</w:t>
            </w:r>
          </w:p>
          <w:p w14:paraId="11E7CF9F" w14:textId="77777777" w:rsidR="002F47C0" w:rsidRDefault="002F47C0" w:rsidP="00CB4338">
            <w:pPr>
              <w:rPr>
                <w:rFonts w:ascii="Times New Roman" w:eastAsia="Times New Roman" w:hAnsi="Times New Roman" w:cs="Times New Roman"/>
                <w:color w:val="000000"/>
                <w:sz w:val="24"/>
                <w:szCs w:val="24"/>
              </w:rPr>
            </w:pPr>
            <w:r w:rsidRPr="002F47C0">
              <w:rPr>
                <w:rFonts w:ascii="Times New Roman" w:eastAsia="Times New Roman" w:hAnsi="Times New Roman" w:cs="Times New Roman"/>
                <w:color w:val="000000"/>
                <w:sz w:val="24"/>
                <w:szCs w:val="24"/>
              </w:rPr>
              <w:t>Display contrast</w:t>
            </w:r>
            <w:r>
              <w:rPr>
                <w:rFonts w:ascii="Times New Roman" w:eastAsia="Times New Roman" w:hAnsi="Times New Roman" w:cs="Times New Roman"/>
                <w:color w:val="000000"/>
                <w:sz w:val="24"/>
                <w:szCs w:val="24"/>
              </w:rPr>
              <w:t xml:space="preserve">: </w:t>
            </w:r>
            <w:r w:rsidRPr="002F47C0">
              <w:rPr>
                <w:rFonts w:ascii="Times New Roman" w:eastAsia="Times New Roman" w:hAnsi="Times New Roman" w:cs="Times New Roman"/>
                <w:color w:val="000000"/>
                <w:sz w:val="24"/>
                <w:szCs w:val="24"/>
              </w:rPr>
              <w:t>1000:1</w:t>
            </w:r>
          </w:p>
          <w:p w14:paraId="06F9690E" w14:textId="77777777" w:rsidR="002F47C0" w:rsidRDefault="002F47C0" w:rsidP="00CB4338">
            <w:pPr>
              <w:rPr>
                <w:rFonts w:ascii="Times New Roman" w:eastAsia="Times New Roman" w:hAnsi="Times New Roman" w:cs="Times New Roman"/>
                <w:color w:val="000000"/>
                <w:sz w:val="24"/>
                <w:szCs w:val="24"/>
              </w:rPr>
            </w:pPr>
            <w:r w:rsidRPr="002F47C0">
              <w:rPr>
                <w:rFonts w:ascii="Times New Roman" w:eastAsia="Times New Roman" w:hAnsi="Times New Roman" w:cs="Times New Roman"/>
                <w:color w:val="000000"/>
                <w:sz w:val="24"/>
                <w:szCs w:val="24"/>
              </w:rPr>
              <w:t>Matrix type</w:t>
            </w:r>
            <w:r>
              <w:rPr>
                <w:rFonts w:ascii="Times New Roman" w:eastAsia="Times New Roman" w:hAnsi="Times New Roman" w:cs="Times New Roman"/>
                <w:color w:val="000000"/>
                <w:sz w:val="24"/>
                <w:szCs w:val="24"/>
              </w:rPr>
              <w:t xml:space="preserve">: </w:t>
            </w:r>
            <w:r w:rsidRPr="002F47C0">
              <w:rPr>
                <w:rFonts w:ascii="Times New Roman" w:eastAsia="Times New Roman" w:hAnsi="Times New Roman" w:cs="Times New Roman"/>
                <w:color w:val="000000"/>
                <w:sz w:val="24"/>
                <w:szCs w:val="24"/>
              </w:rPr>
              <w:t>IPS / VA</w:t>
            </w:r>
          </w:p>
          <w:p w14:paraId="0D5654C8" w14:textId="77777777" w:rsidR="002F47C0" w:rsidRDefault="002F47C0" w:rsidP="00CB4338">
            <w:pPr>
              <w:rPr>
                <w:rFonts w:ascii="Times New Roman" w:eastAsia="Times New Roman" w:hAnsi="Times New Roman" w:cs="Times New Roman"/>
                <w:color w:val="000000"/>
                <w:sz w:val="24"/>
                <w:szCs w:val="24"/>
              </w:rPr>
            </w:pPr>
            <w:r w:rsidRPr="002F47C0">
              <w:rPr>
                <w:rFonts w:ascii="Times New Roman" w:eastAsia="Times New Roman" w:hAnsi="Times New Roman" w:cs="Times New Roman"/>
                <w:color w:val="000000"/>
                <w:sz w:val="24"/>
                <w:szCs w:val="24"/>
              </w:rPr>
              <w:t>Guarantee</w:t>
            </w:r>
            <w:r>
              <w:rPr>
                <w:rFonts w:ascii="Times New Roman" w:eastAsia="Times New Roman" w:hAnsi="Times New Roman" w:cs="Times New Roman"/>
                <w:color w:val="000000"/>
                <w:sz w:val="24"/>
                <w:szCs w:val="24"/>
              </w:rPr>
              <w:t xml:space="preserve">: </w:t>
            </w:r>
            <w:r w:rsidRPr="002F47C0">
              <w:rPr>
                <w:rFonts w:ascii="Times New Roman" w:eastAsia="Times New Roman" w:hAnsi="Times New Roman" w:cs="Times New Roman"/>
                <w:color w:val="000000"/>
                <w:sz w:val="24"/>
                <w:szCs w:val="24"/>
              </w:rPr>
              <w:t>24 months</w:t>
            </w:r>
          </w:p>
          <w:p w14:paraId="7A5E946C" w14:textId="59DDF6CE" w:rsidR="002F47C0" w:rsidRPr="002F47C0" w:rsidRDefault="002F47C0" w:rsidP="00CB4338">
            <w:pPr>
              <w:rPr>
                <w:rFonts w:ascii="Times New Roman" w:eastAsia="Times New Roman" w:hAnsi="Times New Roman" w:cs="Times New Roman"/>
                <w:color w:val="000000"/>
                <w:sz w:val="24"/>
                <w:szCs w:val="24"/>
              </w:rPr>
            </w:pPr>
            <w:r w:rsidRPr="002F47C0">
              <w:rPr>
                <w:rFonts w:ascii="Times New Roman" w:eastAsia="Times New Roman" w:hAnsi="Times New Roman" w:cs="Times New Roman"/>
                <w:color w:val="000000"/>
                <w:sz w:val="24"/>
                <w:szCs w:val="24"/>
              </w:rPr>
              <w:t>Screen coverage</w:t>
            </w:r>
            <w:r>
              <w:rPr>
                <w:rFonts w:ascii="Times New Roman" w:eastAsia="Times New Roman" w:hAnsi="Times New Roman" w:cs="Times New Roman"/>
                <w:color w:val="000000"/>
                <w:sz w:val="24"/>
                <w:szCs w:val="24"/>
              </w:rPr>
              <w:t xml:space="preserve">: </w:t>
            </w:r>
            <w:r w:rsidRPr="002F47C0">
              <w:rPr>
                <w:rFonts w:ascii="Times New Roman" w:eastAsia="Times New Roman" w:hAnsi="Times New Roman" w:cs="Times New Roman"/>
                <w:color w:val="000000"/>
                <w:sz w:val="24"/>
                <w:szCs w:val="24"/>
              </w:rPr>
              <w:t>Matte (anti-reflection coating will be good)</w:t>
            </w:r>
          </w:p>
        </w:tc>
      </w:tr>
      <w:tr w:rsidR="00BC1F6D" w:rsidRPr="00C8310D" w14:paraId="5B4A8F6B" w14:textId="77777777" w:rsidTr="009859ED">
        <w:trPr>
          <w:trHeight w:val="274"/>
        </w:trPr>
        <w:tc>
          <w:tcPr>
            <w:tcW w:w="606" w:type="dxa"/>
            <w:shd w:val="clear" w:color="auto" w:fill="auto"/>
          </w:tcPr>
          <w:p w14:paraId="4319CCC2" w14:textId="2C2F2C2C" w:rsidR="00BC1F6D" w:rsidRPr="00BC1F6D" w:rsidRDefault="00BC1F6D" w:rsidP="00CB4338">
            <w:pPr>
              <w:jc w:val="both"/>
              <w:rPr>
                <w:rFonts w:ascii="Times New Roman" w:hAnsi="Times New Roman" w:cs="Times New Roman"/>
                <w:sz w:val="24"/>
                <w:szCs w:val="24"/>
              </w:rPr>
            </w:pPr>
            <w:r>
              <w:rPr>
                <w:rFonts w:ascii="Times New Roman" w:hAnsi="Times New Roman" w:cs="Times New Roman"/>
                <w:sz w:val="24"/>
                <w:szCs w:val="24"/>
              </w:rPr>
              <w:t>7</w:t>
            </w:r>
          </w:p>
        </w:tc>
        <w:tc>
          <w:tcPr>
            <w:tcW w:w="2371" w:type="dxa"/>
          </w:tcPr>
          <w:p w14:paraId="4FD10A43" w14:textId="36B75E18" w:rsidR="00BC1F6D" w:rsidRPr="00195F2D" w:rsidRDefault="002F47C0" w:rsidP="00CB4338">
            <w:pPr>
              <w:rPr>
                <w:rFonts w:ascii="Times New Roman" w:hAnsi="Times New Roman" w:cs="Times New Roman"/>
                <w:sz w:val="24"/>
                <w:szCs w:val="24"/>
              </w:rPr>
            </w:pPr>
            <w:r w:rsidRPr="002F47C0">
              <w:rPr>
                <w:rFonts w:ascii="Times New Roman" w:hAnsi="Times New Roman" w:cs="Times New Roman"/>
                <w:sz w:val="24"/>
                <w:szCs w:val="24"/>
              </w:rPr>
              <w:t>Mouse</w:t>
            </w:r>
          </w:p>
        </w:tc>
        <w:tc>
          <w:tcPr>
            <w:tcW w:w="851" w:type="dxa"/>
          </w:tcPr>
          <w:p w14:paraId="218399BD" w14:textId="7130103E" w:rsidR="00BC1F6D" w:rsidRPr="00195F2D" w:rsidRDefault="0076762A" w:rsidP="00CB4338">
            <w:pPr>
              <w:jc w:val="both"/>
              <w:rPr>
                <w:rFonts w:ascii="Times New Roman" w:eastAsia="Arial" w:hAnsi="Times New Roman" w:cs="Times New Roman"/>
                <w:sz w:val="24"/>
                <w:szCs w:val="24"/>
                <w:lang w:val="ru-RU" w:eastAsia="ru-RU"/>
              </w:rPr>
            </w:pPr>
            <w:proofErr w:type="spellStart"/>
            <w:r w:rsidRPr="00195F2D">
              <w:rPr>
                <w:rFonts w:ascii="Times New Roman" w:eastAsia="Arial" w:hAnsi="Times New Roman" w:cs="Times New Roman"/>
                <w:sz w:val="24"/>
                <w:szCs w:val="24"/>
                <w:lang w:val="ru-RU" w:eastAsia="ru-RU"/>
              </w:rPr>
              <w:t>pc</w:t>
            </w:r>
            <w:proofErr w:type="spellEnd"/>
          </w:p>
        </w:tc>
        <w:tc>
          <w:tcPr>
            <w:tcW w:w="1276" w:type="dxa"/>
            <w:shd w:val="clear" w:color="auto" w:fill="auto"/>
            <w:vAlign w:val="center"/>
          </w:tcPr>
          <w:p w14:paraId="50ADA2A1" w14:textId="3DBC9325" w:rsidR="00BC1F6D" w:rsidRPr="00195F2D" w:rsidRDefault="0076762A" w:rsidP="00CB4338">
            <w:pPr>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5244" w:type="dxa"/>
            <w:vAlign w:val="center"/>
          </w:tcPr>
          <w:p w14:paraId="32C2FF87" w14:textId="77777777" w:rsidR="00BC1F6D" w:rsidRDefault="00B55829" w:rsidP="00CB4338">
            <w:pPr>
              <w:rPr>
                <w:rFonts w:ascii="Times New Roman" w:eastAsia="Times New Roman" w:hAnsi="Times New Roman" w:cs="Times New Roman"/>
                <w:color w:val="000000"/>
                <w:sz w:val="24"/>
                <w:szCs w:val="24"/>
              </w:rPr>
            </w:pPr>
            <w:proofErr w:type="spellStart"/>
            <w:r w:rsidRPr="00B55829">
              <w:rPr>
                <w:rFonts w:ascii="Times New Roman" w:eastAsia="Times New Roman" w:hAnsi="Times New Roman" w:cs="Times New Roman"/>
                <w:color w:val="000000"/>
                <w:sz w:val="24"/>
                <w:szCs w:val="24"/>
                <w:lang w:val="uk-UA"/>
              </w:rPr>
              <w:t>Connection</w:t>
            </w:r>
            <w:proofErr w:type="spellEnd"/>
            <w:r>
              <w:rPr>
                <w:rFonts w:ascii="Times New Roman" w:eastAsia="Times New Roman" w:hAnsi="Times New Roman" w:cs="Times New Roman"/>
                <w:color w:val="000000"/>
                <w:sz w:val="24"/>
                <w:szCs w:val="24"/>
              </w:rPr>
              <w:t xml:space="preserve">: </w:t>
            </w:r>
            <w:r w:rsidRPr="00B55829">
              <w:rPr>
                <w:rFonts w:ascii="Times New Roman" w:eastAsia="Times New Roman" w:hAnsi="Times New Roman" w:cs="Times New Roman"/>
                <w:color w:val="000000"/>
                <w:sz w:val="24"/>
                <w:szCs w:val="24"/>
              </w:rPr>
              <w:t>Wireless</w:t>
            </w:r>
          </w:p>
          <w:p w14:paraId="080357CB" w14:textId="77777777" w:rsidR="00B55829" w:rsidRDefault="00B55829" w:rsidP="00CB4338">
            <w:pPr>
              <w:rPr>
                <w:rFonts w:ascii="Times New Roman" w:eastAsia="Times New Roman" w:hAnsi="Times New Roman" w:cs="Times New Roman"/>
                <w:color w:val="000000"/>
                <w:sz w:val="24"/>
                <w:szCs w:val="24"/>
              </w:rPr>
            </w:pPr>
            <w:r w:rsidRPr="00B55829">
              <w:rPr>
                <w:rFonts w:ascii="Times New Roman" w:eastAsia="Times New Roman" w:hAnsi="Times New Roman" w:cs="Times New Roman"/>
                <w:color w:val="000000"/>
                <w:sz w:val="24"/>
                <w:szCs w:val="24"/>
              </w:rPr>
              <w:t>Number of mouse buttons</w:t>
            </w:r>
            <w:r>
              <w:rPr>
                <w:rFonts w:ascii="Times New Roman" w:eastAsia="Times New Roman" w:hAnsi="Times New Roman" w:cs="Times New Roman"/>
                <w:color w:val="000000"/>
                <w:sz w:val="24"/>
                <w:szCs w:val="24"/>
              </w:rPr>
              <w:t xml:space="preserve">: </w:t>
            </w:r>
            <w:r w:rsidRPr="00B55829">
              <w:rPr>
                <w:rFonts w:ascii="Times New Roman" w:eastAsia="Times New Roman" w:hAnsi="Times New Roman" w:cs="Times New Roman"/>
                <w:color w:val="000000"/>
                <w:sz w:val="24"/>
                <w:szCs w:val="24"/>
              </w:rPr>
              <w:t>5 or more</w:t>
            </w:r>
          </w:p>
          <w:p w14:paraId="30A8B5DE" w14:textId="77777777" w:rsidR="00B55829" w:rsidRDefault="00B55829" w:rsidP="00CB4338">
            <w:pPr>
              <w:rPr>
                <w:rFonts w:ascii="Times New Roman" w:eastAsia="Times New Roman" w:hAnsi="Times New Roman" w:cs="Times New Roman"/>
                <w:color w:val="000000"/>
                <w:sz w:val="24"/>
                <w:szCs w:val="24"/>
              </w:rPr>
            </w:pPr>
            <w:r w:rsidRPr="00B55829">
              <w:rPr>
                <w:rFonts w:ascii="Times New Roman" w:eastAsia="Times New Roman" w:hAnsi="Times New Roman" w:cs="Times New Roman"/>
                <w:color w:val="000000"/>
                <w:sz w:val="24"/>
                <w:szCs w:val="24"/>
              </w:rPr>
              <w:t>The maximum resolution of the sensor, dpi</w:t>
            </w:r>
            <w:r>
              <w:rPr>
                <w:rFonts w:ascii="Times New Roman" w:eastAsia="Times New Roman" w:hAnsi="Times New Roman" w:cs="Times New Roman"/>
                <w:color w:val="000000"/>
                <w:sz w:val="24"/>
                <w:szCs w:val="24"/>
              </w:rPr>
              <w:t xml:space="preserve">: </w:t>
            </w:r>
            <w:r w:rsidRPr="00B55829">
              <w:rPr>
                <w:rFonts w:ascii="Times New Roman" w:eastAsia="Times New Roman" w:hAnsi="Times New Roman" w:cs="Times New Roman"/>
                <w:color w:val="000000"/>
                <w:sz w:val="24"/>
                <w:szCs w:val="24"/>
              </w:rPr>
              <w:t>1000-2000</w:t>
            </w:r>
          </w:p>
          <w:p w14:paraId="498B30E5" w14:textId="5CB0C2A3" w:rsidR="00B55829" w:rsidRDefault="00B55829" w:rsidP="00CB4338">
            <w:pPr>
              <w:rPr>
                <w:rFonts w:ascii="Times New Roman" w:eastAsia="Times New Roman" w:hAnsi="Times New Roman" w:cs="Times New Roman"/>
                <w:color w:val="000000"/>
                <w:sz w:val="24"/>
                <w:szCs w:val="24"/>
              </w:rPr>
            </w:pPr>
            <w:r w:rsidRPr="00B55829">
              <w:rPr>
                <w:rFonts w:ascii="Times New Roman" w:eastAsia="Times New Roman" w:hAnsi="Times New Roman" w:cs="Times New Roman"/>
                <w:color w:val="000000"/>
                <w:sz w:val="24"/>
                <w:szCs w:val="24"/>
              </w:rPr>
              <w:t>Sensor type</w:t>
            </w:r>
            <w:r>
              <w:rPr>
                <w:rFonts w:ascii="Times New Roman" w:eastAsia="Times New Roman" w:hAnsi="Times New Roman" w:cs="Times New Roman"/>
                <w:color w:val="000000"/>
                <w:sz w:val="24"/>
                <w:szCs w:val="24"/>
              </w:rPr>
              <w:t xml:space="preserve">: </w:t>
            </w:r>
            <w:r w:rsidRPr="00B55829">
              <w:rPr>
                <w:rFonts w:ascii="Times New Roman" w:eastAsia="Times New Roman" w:hAnsi="Times New Roman" w:cs="Times New Roman"/>
                <w:color w:val="000000"/>
                <w:sz w:val="24"/>
                <w:szCs w:val="24"/>
              </w:rPr>
              <w:t>Optical</w:t>
            </w:r>
          </w:p>
          <w:p w14:paraId="3044D275" w14:textId="6666F80D" w:rsidR="00B55829" w:rsidRPr="00B55829" w:rsidRDefault="00B55829" w:rsidP="00CB4338">
            <w:pPr>
              <w:rPr>
                <w:rFonts w:ascii="Times New Roman" w:eastAsia="Times New Roman" w:hAnsi="Times New Roman" w:cs="Times New Roman"/>
                <w:color w:val="000000"/>
                <w:sz w:val="24"/>
                <w:szCs w:val="24"/>
              </w:rPr>
            </w:pPr>
            <w:r w:rsidRPr="00B55829">
              <w:rPr>
                <w:rFonts w:ascii="Times New Roman" w:eastAsia="Times New Roman" w:hAnsi="Times New Roman" w:cs="Times New Roman"/>
                <w:color w:val="000000"/>
                <w:sz w:val="24"/>
                <w:szCs w:val="24"/>
              </w:rPr>
              <w:t>Interface</w:t>
            </w:r>
            <w:r>
              <w:rPr>
                <w:rFonts w:ascii="Times New Roman" w:eastAsia="Times New Roman" w:hAnsi="Times New Roman" w:cs="Times New Roman"/>
                <w:color w:val="000000"/>
                <w:sz w:val="24"/>
                <w:szCs w:val="24"/>
              </w:rPr>
              <w:t xml:space="preserve">: </w:t>
            </w:r>
            <w:r w:rsidRPr="00B55829">
              <w:rPr>
                <w:rFonts w:ascii="Times New Roman" w:eastAsia="Times New Roman" w:hAnsi="Times New Roman" w:cs="Times New Roman"/>
                <w:color w:val="000000"/>
                <w:sz w:val="24"/>
                <w:szCs w:val="24"/>
              </w:rPr>
              <w:t>Bluetooth and USB adapter 2.4 GHz</w:t>
            </w:r>
          </w:p>
        </w:tc>
      </w:tr>
      <w:tr w:rsidR="00CB4338" w:rsidRPr="00C8310D" w14:paraId="2A18C897" w14:textId="77777777" w:rsidTr="009859ED">
        <w:trPr>
          <w:trHeight w:val="274"/>
        </w:trPr>
        <w:tc>
          <w:tcPr>
            <w:tcW w:w="606" w:type="dxa"/>
            <w:shd w:val="clear" w:color="auto" w:fill="auto"/>
          </w:tcPr>
          <w:p w14:paraId="1E51268E" w14:textId="2C1DAE1C" w:rsidR="00CB4338" w:rsidRPr="00BC1F6D" w:rsidRDefault="00BC1F6D" w:rsidP="00CB4338">
            <w:pPr>
              <w:jc w:val="both"/>
              <w:rPr>
                <w:rFonts w:ascii="Times New Roman" w:eastAsia="Times New Roman" w:hAnsi="Times New Roman" w:cs="Times New Roman"/>
                <w:color w:val="000000"/>
                <w:sz w:val="24"/>
                <w:szCs w:val="24"/>
              </w:rPr>
            </w:pPr>
            <w:r>
              <w:rPr>
                <w:rFonts w:ascii="Times New Roman" w:hAnsi="Times New Roman" w:cs="Times New Roman"/>
                <w:sz w:val="24"/>
                <w:szCs w:val="24"/>
              </w:rPr>
              <w:t>8</w:t>
            </w:r>
          </w:p>
        </w:tc>
        <w:tc>
          <w:tcPr>
            <w:tcW w:w="2371" w:type="dxa"/>
          </w:tcPr>
          <w:p w14:paraId="2A40CE4F" w14:textId="05ACDD91" w:rsidR="00CB4338" w:rsidRPr="00195F2D" w:rsidRDefault="00B55829" w:rsidP="00CB4338">
            <w:pPr>
              <w:rPr>
                <w:rFonts w:ascii="Times New Roman" w:hAnsi="Times New Roman" w:cs="Times New Roman"/>
                <w:sz w:val="24"/>
                <w:szCs w:val="24"/>
              </w:rPr>
            </w:pPr>
            <w:r w:rsidRPr="00B55829">
              <w:rPr>
                <w:rFonts w:ascii="Times New Roman" w:hAnsi="Times New Roman" w:cs="Times New Roman"/>
                <w:sz w:val="24"/>
                <w:szCs w:val="24"/>
              </w:rPr>
              <w:t>Keyboard</w:t>
            </w:r>
          </w:p>
        </w:tc>
        <w:tc>
          <w:tcPr>
            <w:tcW w:w="851" w:type="dxa"/>
          </w:tcPr>
          <w:p w14:paraId="1337736F" w14:textId="6E8216BD" w:rsidR="00CB4338" w:rsidRPr="00195F2D" w:rsidRDefault="00CB4338" w:rsidP="00CB4338">
            <w:pPr>
              <w:jc w:val="both"/>
              <w:rPr>
                <w:rFonts w:ascii="Times New Roman" w:eastAsia="Arial" w:hAnsi="Times New Roman" w:cs="Times New Roman"/>
                <w:sz w:val="24"/>
                <w:szCs w:val="24"/>
                <w:lang w:val="ru-RU" w:eastAsia="ru-RU"/>
              </w:rPr>
            </w:pPr>
            <w:proofErr w:type="spellStart"/>
            <w:r w:rsidRPr="00195F2D">
              <w:rPr>
                <w:rFonts w:ascii="Times New Roman" w:eastAsia="Arial" w:hAnsi="Times New Roman" w:cs="Times New Roman"/>
                <w:sz w:val="24"/>
                <w:szCs w:val="24"/>
                <w:lang w:val="ru-RU" w:eastAsia="ru-RU"/>
              </w:rPr>
              <w:t>pc</w:t>
            </w:r>
            <w:proofErr w:type="spellEnd"/>
          </w:p>
        </w:tc>
        <w:tc>
          <w:tcPr>
            <w:tcW w:w="1276" w:type="dxa"/>
            <w:shd w:val="clear" w:color="auto" w:fill="auto"/>
            <w:vAlign w:val="center"/>
          </w:tcPr>
          <w:p w14:paraId="51542EC8" w14:textId="5B5D1CEB" w:rsidR="00CB4338" w:rsidRPr="00195F2D" w:rsidRDefault="0076762A" w:rsidP="00CB4338">
            <w:pPr>
              <w:jc w:val="center"/>
              <w:rPr>
                <w:rFonts w:ascii="Times New Roman" w:eastAsia="Times New Roman" w:hAnsi="Times New Roman" w:cs="Times New Roman"/>
                <w:sz w:val="24"/>
                <w:szCs w:val="24"/>
                <w:lang w:val="uk-UA"/>
              </w:rPr>
            </w:pPr>
            <w:r>
              <w:rPr>
                <w:rFonts w:ascii="Times New Roman" w:hAnsi="Times New Roman" w:cs="Times New Roman"/>
                <w:sz w:val="24"/>
                <w:szCs w:val="24"/>
                <w:lang w:val="uk-UA"/>
              </w:rPr>
              <w:t>7</w:t>
            </w:r>
          </w:p>
        </w:tc>
        <w:tc>
          <w:tcPr>
            <w:tcW w:w="5244" w:type="dxa"/>
            <w:vAlign w:val="center"/>
          </w:tcPr>
          <w:p w14:paraId="7D5D8265" w14:textId="77777777" w:rsidR="00CB4338" w:rsidRDefault="00B55829" w:rsidP="00CB4338">
            <w:pPr>
              <w:rPr>
                <w:rFonts w:ascii="Times New Roman" w:eastAsia="Times New Roman" w:hAnsi="Times New Roman" w:cs="Times New Roman"/>
                <w:color w:val="000000"/>
                <w:sz w:val="24"/>
                <w:szCs w:val="24"/>
              </w:rPr>
            </w:pPr>
            <w:proofErr w:type="spellStart"/>
            <w:r w:rsidRPr="00B55829">
              <w:rPr>
                <w:rFonts w:ascii="Times New Roman" w:eastAsia="Times New Roman" w:hAnsi="Times New Roman" w:cs="Times New Roman"/>
                <w:color w:val="000000"/>
                <w:sz w:val="24"/>
                <w:szCs w:val="24"/>
                <w:lang w:val="uk-UA"/>
              </w:rPr>
              <w:t>Keyboards</w:t>
            </w:r>
            <w:proofErr w:type="spellEnd"/>
            <w:r>
              <w:rPr>
                <w:rFonts w:ascii="Times New Roman" w:eastAsia="Times New Roman" w:hAnsi="Times New Roman" w:cs="Times New Roman"/>
                <w:color w:val="000000"/>
                <w:sz w:val="24"/>
                <w:szCs w:val="24"/>
              </w:rPr>
              <w:t xml:space="preserve">: </w:t>
            </w:r>
            <w:r w:rsidRPr="00B55829">
              <w:rPr>
                <w:rFonts w:ascii="Times New Roman" w:eastAsia="Times New Roman" w:hAnsi="Times New Roman" w:cs="Times New Roman"/>
                <w:color w:val="000000"/>
                <w:sz w:val="24"/>
                <w:szCs w:val="24"/>
              </w:rPr>
              <w:t>Wireless</w:t>
            </w:r>
          </w:p>
          <w:p w14:paraId="79E9309D" w14:textId="77777777" w:rsidR="00B55829" w:rsidRDefault="00B55829" w:rsidP="00CB4338">
            <w:pPr>
              <w:rPr>
                <w:rFonts w:ascii="Times New Roman" w:eastAsia="Times New Roman" w:hAnsi="Times New Roman" w:cs="Times New Roman"/>
                <w:color w:val="000000"/>
                <w:sz w:val="24"/>
                <w:szCs w:val="24"/>
              </w:rPr>
            </w:pPr>
            <w:r w:rsidRPr="00B55829">
              <w:rPr>
                <w:rFonts w:ascii="Times New Roman" w:eastAsia="Times New Roman" w:hAnsi="Times New Roman" w:cs="Times New Roman"/>
                <w:color w:val="000000"/>
                <w:sz w:val="24"/>
                <w:szCs w:val="24"/>
              </w:rPr>
              <w:t>Features</w:t>
            </w:r>
            <w:r>
              <w:rPr>
                <w:rFonts w:ascii="Times New Roman" w:eastAsia="Times New Roman" w:hAnsi="Times New Roman" w:cs="Times New Roman"/>
                <w:color w:val="000000"/>
                <w:sz w:val="24"/>
                <w:szCs w:val="24"/>
              </w:rPr>
              <w:t xml:space="preserve">: </w:t>
            </w:r>
            <w:r w:rsidRPr="00B55829">
              <w:rPr>
                <w:rFonts w:ascii="Times New Roman" w:eastAsia="Times New Roman" w:hAnsi="Times New Roman" w:cs="Times New Roman"/>
                <w:color w:val="000000"/>
                <w:sz w:val="24"/>
                <w:szCs w:val="24"/>
              </w:rPr>
              <w:t>Silent (if possible)</w:t>
            </w:r>
          </w:p>
          <w:p w14:paraId="14FE2927" w14:textId="77777777" w:rsidR="00B55829" w:rsidRDefault="00B55829" w:rsidP="00CB4338">
            <w:pPr>
              <w:rPr>
                <w:rFonts w:ascii="Times New Roman" w:eastAsia="Times New Roman" w:hAnsi="Times New Roman" w:cs="Times New Roman"/>
                <w:color w:val="000000"/>
                <w:sz w:val="24"/>
                <w:szCs w:val="24"/>
              </w:rPr>
            </w:pPr>
            <w:r w:rsidRPr="00B55829">
              <w:rPr>
                <w:rFonts w:ascii="Times New Roman" w:eastAsia="Times New Roman" w:hAnsi="Times New Roman" w:cs="Times New Roman"/>
                <w:color w:val="000000"/>
                <w:sz w:val="24"/>
                <w:szCs w:val="24"/>
              </w:rPr>
              <w:t>Form</w:t>
            </w:r>
            <w:r>
              <w:rPr>
                <w:rFonts w:ascii="Times New Roman" w:eastAsia="Times New Roman" w:hAnsi="Times New Roman" w:cs="Times New Roman"/>
                <w:color w:val="000000"/>
                <w:sz w:val="24"/>
                <w:szCs w:val="24"/>
              </w:rPr>
              <w:t xml:space="preserve">: </w:t>
            </w:r>
            <w:r w:rsidRPr="00B55829">
              <w:rPr>
                <w:rFonts w:ascii="Times New Roman" w:eastAsia="Times New Roman" w:hAnsi="Times New Roman" w:cs="Times New Roman"/>
                <w:color w:val="000000"/>
                <w:sz w:val="24"/>
                <w:szCs w:val="24"/>
              </w:rPr>
              <w:t>Full size</w:t>
            </w:r>
          </w:p>
          <w:p w14:paraId="2593971C" w14:textId="2C028861" w:rsidR="00B55829" w:rsidRPr="00B55829" w:rsidRDefault="00B55829" w:rsidP="00CB4338">
            <w:pPr>
              <w:rPr>
                <w:rFonts w:ascii="Times New Roman" w:eastAsia="Times New Roman" w:hAnsi="Times New Roman" w:cs="Times New Roman"/>
                <w:color w:val="000000"/>
                <w:sz w:val="24"/>
                <w:szCs w:val="24"/>
              </w:rPr>
            </w:pPr>
            <w:r w:rsidRPr="00B55829">
              <w:rPr>
                <w:rFonts w:ascii="Times New Roman" w:eastAsia="Times New Roman" w:hAnsi="Times New Roman" w:cs="Times New Roman"/>
                <w:color w:val="000000"/>
                <w:sz w:val="24"/>
                <w:szCs w:val="24"/>
              </w:rPr>
              <w:t>Interface</w:t>
            </w:r>
            <w:r>
              <w:rPr>
                <w:rFonts w:ascii="Times New Roman" w:eastAsia="Times New Roman" w:hAnsi="Times New Roman" w:cs="Times New Roman"/>
                <w:color w:val="000000"/>
                <w:sz w:val="24"/>
                <w:szCs w:val="24"/>
              </w:rPr>
              <w:t xml:space="preserve">: </w:t>
            </w:r>
            <w:r w:rsidRPr="00B55829">
              <w:rPr>
                <w:rFonts w:ascii="Times New Roman" w:eastAsia="Times New Roman" w:hAnsi="Times New Roman" w:cs="Times New Roman"/>
                <w:color w:val="000000"/>
                <w:sz w:val="24"/>
                <w:szCs w:val="24"/>
              </w:rPr>
              <w:t>USB adapter 2.4 GHz</w:t>
            </w:r>
          </w:p>
        </w:tc>
      </w:tr>
    </w:tbl>
    <w:p w14:paraId="39C30239" w14:textId="19542DDA" w:rsidR="00406884" w:rsidRPr="00406884" w:rsidRDefault="004442BF">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4442BF">
        <w:t xml:space="preserve"> </w:t>
      </w:r>
      <w:r w:rsidRPr="004442BF">
        <w:rPr>
          <w:rFonts w:ascii="Times New Roman" w:eastAsia="Times New Roman" w:hAnsi="Times New Roman" w:cs="Times New Roman"/>
          <w:b/>
          <w:sz w:val="24"/>
          <w:szCs w:val="24"/>
        </w:rPr>
        <w:t>ASB expects to meet offers with goods of good quality and warranty period. Vendor list is preferred but not limited</w:t>
      </w:r>
      <w:r>
        <w:rPr>
          <w:rFonts w:ascii="Times New Roman" w:eastAsia="Times New Roman" w:hAnsi="Times New Roman" w:cs="Times New Roman"/>
          <w:b/>
          <w:sz w:val="24"/>
          <w:szCs w:val="24"/>
        </w:rPr>
        <w:t xml:space="preserve"> to</w:t>
      </w:r>
      <w:r w:rsidRPr="004442BF">
        <w:rPr>
          <w:rFonts w:ascii="Times New Roman" w:eastAsia="Times New Roman" w:hAnsi="Times New Roman" w:cs="Times New Roman"/>
          <w:b/>
          <w:sz w:val="24"/>
          <w:szCs w:val="24"/>
        </w:rPr>
        <w:t>: Lenovo, Dell, Asus, Samsung for laptops and for accessories A4Tech, Logitech, Lenovo, Samsung, Sony, Dell, Asus, Jabra.</w:t>
      </w:r>
    </w:p>
    <w:p w14:paraId="21A0D892" w14:textId="4FA34E4F"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Mandatory requirements for all </w:t>
      </w:r>
      <w:r w:rsidR="004442BF">
        <w:rPr>
          <w:rFonts w:ascii="Times New Roman" w:eastAsia="Times New Roman" w:hAnsi="Times New Roman" w:cs="Times New Roman"/>
          <w:b/>
          <w:sz w:val="24"/>
          <w:szCs w:val="24"/>
        </w:rPr>
        <w:t>items</w:t>
      </w:r>
      <w:r>
        <w:rPr>
          <w:rFonts w:ascii="Times New Roman" w:eastAsia="Times New Roman" w:hAnsi="Times New Roman" w:cs="Times New Roman"/>
          <w:sz w:val="24"/>
          <w:szCs w:val="24"/>
        </w:rPr>
        <w:t>:</w:t>
      </w:r>
    </w:p>
    <w:p w14:paraId="32A12791" w14:textId="77777777" w:rsidR="00117802" w:rsidRDefault="001B3F20">
      <w:pPr>
        <w:numPr>
          <w:ilvl w:val="0"/>
          <w:numId w:val="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quality </w:t>
      </w:r>
      <w:proofErr w:type="gramStart"/>
      <w:r>
        <w:rPr>
          <w:rFonts w:ascii="Times New Roman" w:eastAsia="Times New Roman" w:hAnsi="Times New Roman" w:cs="Times New Roman"/>
          <w:color w:val="000000"/>
          <w:sz w:val="24"/>
          <w:szCs w:val="24"/>
        </w:rPr>
        <w:t>certificates;</w:t>
      </w:r>
      <w:proofErr w:type="gramEnd"/>
    </w:p>
    <w:p w14:paraId="3618E547" w14:textId="77777777" w:rsidR="004442BF" w:rsidRPr="004442BF" w:rsidRDefault="004442BF" w:rsidP="002C3BDA">
      <w:pPr>
        <w:numPr>
          <w:ilvl w:val="0"/>
          <w:numId w:val="5"/>
        </w:numPr>
        <w:pBdr>
          <w:top w:val="nil"/>
          <w:left w:val="nil"/>
          <w:bottom w:val="nil"/>
          <w:right w:val="nil"/>
          <w:between w:val="nil"/>
        </w:pBdr>
        <w:jc w:val="both"/>
        <w:rPr>
          <w:rFonts w:ascii="Times New Roman" w:eastAsia="Times New Roman" w:hAnsi="Times New Roman" w:cs="Times New Roman"/>
          <w:b/>
          <w:color w:val="000000"/>
          <w:sz w:val="24"/>
          <w:szCs w:val="24"/>
        </w:rPr>
      </w:pPr>
      <w:proofErr w:type="gramStart"/>
      <w:r w:rsidRPr="004442BF">
        <w:rPr>
          <w:rFonts w:ascii="Times New Roman" w:eastAsia="Times New Roman" w:hAnsi="Times New Roman" w:cs="Times New Roman"/>
          <w:color w:val="000000"/>
          <w:sz w:val="24"/>
          <w:szCs w:val="24"/>
        </w:rPr>
        <w:t>warranty;</w:t>
      </w:r>
      <w:proofErr w:type="gramEnd"/>
    </w:p>
    <w:p w14:paraId="684C270B" w14:textId="4BFCA37E" w:rsidR="00117802" w:rsidRPr="004442BF" w:rsidRDefault="001B3F20" w:rsidP="002C3BDA">
      <w:pPr>
        <w:numPr>
          <w:ilvl w:val="0"/>
          <w:numId w:val="5"/>
        </w:numPr>
        <w:pBdr>
          <w:top w:val="nil"/>
          <w:left w:val="nil"/>
          <w:bottom w:val="nil"/>
          <w:right w:val="nil"/>
          <w:between w:val="nil"/>
        </w:pBdr>
        <w:jc w:val="both"/>
        <w:rPr>
          <w:rFonts w:ascii="Times New Roman" w:eastAsia="Times New Roman" w:hAnsi="Times New Roman" w:cs="Times New Roman"/>
          <w:b/>
          <w:color w:val="000000"/>
          <w:sz w:val="24"/>
          <w:szCs w:val="24"/>
        </w:rPr>
      </w:pPr>
      <w:r w:rsidRPr="004442BF">
        <w:rPr>
          <w:rFonts w:ascii="Times New Roman" w:eastAsia="Times New Roman" w:hAnsi="Times New Roman" w:cs="Times New Roman"/>
          <w:color w:val="000000"/>
          <w:sz w:val="24"/>
          <w:szCs w:val="24"/>
        </w:rPr>
        <w:t>packaging must ensure full safety of the cargo during transportation in view of loading and unloading.</w:t>
      </w:r>
    </w:p>
    <w:p w14:paraId="4C82B387"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 to Tenderers</w:t>
      </w:r>
    </w:p>
    <w:p w14:paraId="4D2E1669"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ASB reserves the right to request samples to assess quality of </w:t>
      </w:r>
      <w:proofErr w:type="gramStart"/>
      <w:r>
        <w:rPr>
          <w:rFonts w:ascii="Times New Roman" w:eastAsia="Times New Roman" w:hAnsi="Times New Roman" w:cs="Times New Roman"/>
          <w:color w:val="000000"/>
          <w:sz w:val="24"/>
          <w:szCs w:val="24"/>
        </w:rPr>
        <w:t>items;</w:t>
      </w:r>
      <w:proofErr w:type="gramEnd"/>
    </w:p>
    <w:p w14:paraId="7C1EA836" w14:textId="77777777" w:rsidR="00117802" w:rsidRPr="007F516E"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sidRPr="007F516E">
        <w:rPr>
          <w:rFonts w:ascii="Times New Roman" w:eastAsia="Times New Roman" w:hAnsi="Times New Roman" w:cs="Times New Roman"/>
          <w:color w:val="000000"/>
          <w:sz w:val="24"/>
          <w:szCs w:val="24"/>
        </w:rPr>
        <w:t xml:space="preserve">ASB reserves the right to increase or decrease the number of items and/or the quantity per item included in the </w:t>
      </w:r>
      <w:proofErr w:type="gramStart"/>
      <w:r w:rsidRPr="007F516E">
        <w:rPr>
          <w:rFonts w:ascii="Times New Roman" w:eastAsia="Times New Roman" w:hAnsi="Times New Roman" w:cs="Times New Roman"/>
          <w:color w:val="000000"/>
          <w:sz w:val="24"/>
          <w:szCs w:val="24"/>
        </w:rPr>
        <w:t>order;</w:t>
      </w:r>
      <w:proofErr w:type="gramEnd"/>
    </w:p>
    <w:p w14:paraId="3F28194D"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ASB reserves the right to place the order for items to different </w:t>
      </w:r>
      <w:proofErr w:type="gramStart"/>
      <w:r>
        <w:rPr>
          <w:rFonts w:ascii="Times New Roman" w:eastAsia="Times New Roman" w:hAnsi="Times New Roman" w:cs="Times New Roman"/>
          <w:color w:val="000000"/>
          <w:sz w:val="24"/>
          <w:szCs w:val="24"/>
        </w:rPr>
        <w:t>suppliers;</w:t>
      </w:r>
      <w:proofErr w:type="gramEnd"/>
    </w:p>
    <w:p w14:paraId="005F7837"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ASB reserves the right to place the order only for selected </w:t>
      </w:r>
      <w:proofErr w:type="gramStart"/>
      <w:r>
        <w:rPr>
          <w:rFonts w:ascii="Times New Roman" w:eastAsia="Times New Roman" w:hAnsi="Times New Roman" w:cs="Times New Roman"/>
          <w:color w:val="000000"/>
          <w:sz w:val="24"/>
          <w:szCs w:val="24"/>
        </w:rPr>
        <w:t>items;</w:t>
      </w:r>
      <w:proofErr w:type="gramEnd"/>
    </w:p>
    <w:p w14:paraId="69939644" w14:textId="77777777" w:rsidR="00E67409" w:rsidRPr="00E67409" w:rsidRDefault="001B3F20" w:rsidP="00E67409">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supplier shall provide a written warranty that the items are according to the above specifications and </w:t>
      </w:r>
      <w:proofErr w:type="gramStart"/>
      <w:r>
        <w:rPr>
          <w:rFonts w:ascii="Times New Roman" w:eastAsia="Times New Roman" w:hAnsi="Times New Roman" w:cs="Times New Roman"/>
          <w:color w:val="000000"/>
          <w:sz w:val="24"/>
          <w:szCs w:val="24"/>
        </w:rPr>
        <w:t>quality;</w:t>
      </w:r>
      <w:proofErr w:type="gramEnd"/>
      <w:r w:rsidR="00E67409" w:rsidRPr="00E67409">
        <w:t xml:space="preserve"> </w:t>
      </w:r>
    </w:p>
    <w:p w14:paraId="5DF8A910" w14:textId="10DF331B" w:rsidR="00E67409" w:rsidRPr="007D0959" w:rsidRDefault="00E67409" w:rsidP="00E67409">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D0959">
        <w:rPr>
          <w:rFonts w:ascii="Times New Roman" w:eastAsia="Times New Roman" w:hAnsi="Times New Roman" w:cs="Times New Roman"/>
          <w:color w:val="000000"/>
          <w:sz w:val="24"/>
          <w:szCs w:val="24"/>
        </w:rPr>
        <w:lastRenderedPageBreak/>
        <w:t>The offer must contain a complete list of products</w:t>
      </w:r>
      <w:r w:rsidR="002530CF" w:rsidRPr="007D0959">
        <w:rPr>
          <w:rFonts w:ascii="Times New Roman" w:eastAsia="Times New Roman" w:hAnsi="Times New Roman" w:cs="Times New Roman"/>
          <w:color w:val="000000"/>
          <w:sz w:val="24"/>
          <w:szCs w:val="24"/>
        </w:rPr>
        <w:t xml:space="preserve"> </w:t>
      </w:r>
      <w:r w:rsidR="002530CF" w:rsidRPr="007D0959">
        <w:rPr>
          <w:rFonts w:ascii="Times New Roman" w:eastAsia="Times New Roman" w:hAnsi="Times New Roman" w:cs="Times New Roman"/>
          <w:sz w:val="24"/>
          <w:szCs w:val="24"/>
        </w:rPr>
        <w:t>by lot</w:t>
      </w:r>
      <w:r w:rsidRPr="007D0959">
        <w:rPr>
          <w:rFonts w:ascii="Times New Roman" w:eastAsia="Times New Roman" w:hAnsi="Times New Roman" w:cs="Times New Roman"/>
          <w:color w:val="000000"/>
          <w:sz w:val="24"/>
          <w:szCs w:val="24"/>
        </w:rPr>
        <w:t>, otherwise the application will not be considered.</w:t>
      </w:r>
    </w:p>
    <w:p w14:paraId="277AA46E"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decide not to award the contract and/or to cancel the tender procedure without providing explanations to participants.</w:t>
      </w:r>
    </w:p>
    <w:p w14:paraId="2702CCBB" w14:textId="77777777" w:rsidR="00117802" w:rsidRDefault="00117802">
      <w:pPr>
        <w:spacing w:after="0" w:line="240" w:lineRule="auto"/>
        <w:rPr>
          <w:rFonts w:ascii="Times New Roman" w:eastAsia="Times New Roman" w:hAnsi="Times New Roman" w:cs="Times New Roman"/>
          <w:b/>
          <w:sz w:val="24"/>
          <w:szCs w:val="24"/>
        </w:rPr>
      </w:pPr>
      <w:bookmarkStart w:id="1" w:name="_heading=h.30j0zll" w:colFirst="0" w:colLast="0"/>
      <w:bookmarkEnd w:id="1"/>
    </w:p>
    <w:p w14:paraId="3174E15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Point</w:t>
      </w:r>
    </w:p>
    <w:p w14:paraId="6BF4FA40" w14:textId="2AF2B06E" w:rsidR="007F516E" w:rsidRDefault="006A6F32">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All items </w:t>
      </w:r>
      <w:r w:rsidRPr="005C79EA">
        <w:rPr>
          <w:rFonts w:ascii="Times New Roman" w:hAnsi="Times New Roman" w:cs="Times New Roman"/>
          <w:sz w:val="24"/>
          <w:szCs w:val="24"/>
        </w:rPr>
        <w:t xml:space="preserve">should be </w:t>
      </w:r>
      <w:r w:rsidRPr="007D0959">
        <w:rPr>
          <w:rFonts w:ascii="Times New Roman" w:hAnsi="Times New Roman" w:cs="Times New Roman"/>
          <w:sz w:val="24"/>
          <w:szCs w:val="24"/>
        </w:rPr>
        <w:t xml:space="preserve">delivered </w:t>
      </w:r>
      <w:r w:rsidR="005C03A0" w:rsidRPr="007D0959">
        <w:rPr>
          <w:rFonts w:ascii="Times New Roman" w:hAnsi="Times New Roman" w:cs="Times New Roman"/>
          <w:sz w:val="24"/>
          <w:szCs w:val="24"/>
        </w:rPr>
        <w:t>to</w:t>
      </w:r>
      <w:r w:rsidR="00A73A19" w:rsidRPr="007D0959">
        <w:rPr>
          <w:rFonts w:ascii="Times New Roman" w:hAnsi="Times New Roman" w:cs="Times New Roman"/>
          <w:sz w:val="24"/>
          <w:szCs w:val="24"/>
          <w:lang w:val="uk-UA"/>
        </w:rPr>
        <w:t xml:space="preserve"> </w:t>
      </w:r>
      <w:proofErr w:type="spellStart"/>
      <w:r w:rsidR="00A73A19" w:rsidRPr="007D0959">
        <w:rPr>
          <w:rFonts w:ascii="Times New Roman" w:hAnsi="Times New Roman" w:cs="Times New Roman"/>
          <w:sz w:val="24"/>
          <w:szCs w:val="24"/>
          <w:lang w:val="uk-UA"/>
        </w:rPr>
        <w:t>the</w:t>
      </w:r>
      <w:proofErr w:type="spellEnd"/>
      <w:r w:rsidR="00A73A19" w:rsidRPr="007D0959">
        <w:rPr>
          <w:rFonts w:ascii="Times New Roman" w:hAnsi="Times New Roman" w:cs="Times New Roman"/>
          <w:sz w:val="24"/>
          <w:szCs w:val="24"/>
          <w:lang w:val="uk-UA"/>
        </w:rPr>
        <w:t xml:space="preserve"> </w:t>
      </w:r>
      <w:proofErr w:type="spellStart"/>
      <w:r w:rsidR="00A73A19" w:rsidRPr="007D0959">
        <w:rPr>
          <w:rFonts w:ascii="Times New Roman" w:hAnsi="Times New Roman" w:cs="Times New Roman"/>
          <w:sz w:val="24"/>
          <w:szCs w:val="24"/>
          <w:lang w:val="uk-UA"/>
        </w:rPr>
        <w:t>Kiev</w:t>
      </w:r>
      <w:proofErr w:type="spellEnd"/>
      <w:r w:rsidR="002530CF" w:rsidRPr="007D0959">
        <w:rPr>
          <w:rFonts w:ascii="Times New Roman" w:hAnsi="Times New Roman" w:cs="Times New Roman"/>
          <w:sz w:val="24"/>
          <w:szCs w:val="24"/>
          <w:lang w:val="uk-UA"/>
        </w:rPr>
        <w:t xml:space="preserve"> </w:t>
      </w:r>
      <w:r w:rsidR="005C03A0" w:rsidRPr="007D0959">
        <w:rPr>
          <w:rFonts w:ascii="Times New Roman" w:hAnsi="Times New Roman" w:cs="Times New Roman"/>
          <w:sz w:val="24"/>
          <w:szCs w:val="24"/>
        </w:rPr>
        <w:t>city</w:t>
      </w:r>
      <w:r w:rsidR="00D32878" w:rsidRPr="007D0959">
        <w:rPr>
          <w:rFonts w:ascii="Times New Roman" w:hAnsi="Times New Roman" w:cs="Times New Roman"/>
          <w:sz w:val="24"/>
          <w:szCs w:val="24"/>
        </w:rPr>
        <w:t>.</w:t>
      </w:r>
      <w:r w:rsidRPr="007D0959">
        <w:rPr>
          <w:rFonts w:ascii="Times New Roman" w:hAnsi="Times New Roman" w:cs="Times New Roman"/>
          <w:sz w:val="24"/>
          <w:szCs w:val="24"/>
        </w:rPr>
        <w:t xml:space="preserve"> The delivery </w:t>
      </w:r>
      <w:r w:rsidR="00990D6B" w:rsidRPr="007D0959">
        <w:rPr>
          <w:rFonts w:ascii="Times New Roman" w:hAnsi="Times New Roman" w:cs="Times New Roman"/>
          <w:sz w:val="24"/>
          <w:szCs w:val="24"/>
        </w:rPr>
        <w:t xml:space="preserve">and unload </w:t>
      </w:r>
      <w:r w:rsidRPr="007D0959">
        <w:rPr>
          <w:rFonts w:ascii="Times New Roman" w:hAnsi="Times New Roman" w:cs="Times New Roman"/>
          <w:sz w:val="24"/>
          <w:szCs w:val="24"/>
        </w:rPr>
        <w:t>to the warehouse</w:t>
      </w:r>
      <w:r w:rsidR="007D0959">
        <w:rPr>
          <w:rFonts w:ascii="Times New Roman" w:hAnsi="Times New Roman" w:cs="Times New Roman"/>
          <w:sz w:val="24"/>
          <w:szCs w:val="24"/>
          <w:lang w:val="uk-UA"/>
        </w:rPr>
        <w:t xml:space="preserve"> </w:t>
      </w:r>
      <w:proofErr w:type="gramStart"/>
      <w:r w:rsidR="007D0959">
        <w:rPr>
          <w:rFonts w:ascii="Times New Roman" w:hAnsi="Times New Roman" w:cs="Times New Roman"/>
          <w:sz w:val="24"/>
          <w:szCs w:val="24"/>
        </w:rPr>
        <w:t>or</w:t>
      </w:r>
      <w:proofErr w:type="gramEnd"/>
      <w:r w:rsidR="007D0959">
        <w:rPr>
          <w:rFonts w:ascii="Times New Roman" w:hAnsi="Times New Roman" w:cs="Times New Roman"/>
          <w:sz w:val="24"/>
          <w:szCs w:val="24"/>
        </w:rPr>
        <w:t>/and placement</w:t>
      </w:r>
      <w:r w:rsidRPr="007D0959">
        <w:rPr>
          <w:rFonts w:ascii="Times New Roman" w:hAnsi="Times New Roman" w:cs="Times New Roman"/>
          <w:sz w:val="24"/>
          <w:szCs w:val="24"/>
          <w:lang w:val="uk-UA"/>
        </w:rPr>
        <w:t xml:space="preserve"> </w:t>
      </w:r>
      <w:r w:rsidRPr="007D0959">
        <w:rPr>
          <w:rFonts w:ascii="Times New Roman" w:hAnsi="Times New Roman" w:cs="Times New Roman"/>
          <w:sz w:val="24"/>
          <w:szCs w:val="24"/>
        </w:rPr>
        <w:t>must be part of the total budget of the offer</w:t>
      </w:r>
      <w:r w:rsidR="001B3F20" w:rsidRPr="007D0959">
        <w:rPr>
          <w:rFonts w:ascii="Times New Roman" w:eastAsia="Times New Roman" w:hAnsi="Times New Roman" w:cs="Times New Roman"/>
          <w:sz w:val="24"/>
          <w:szCs w:val="24"/>
        </w:rPr>
        <w:t>.</w:t>
      </w:r>
      <w:r w:rsidR="001B3F20">
        <w:rPr>
          <w:rFonts w:ascii="Times New Roman" w:eastAsia="Times New Roman" w:hAnsi="Times New Roman" w:cs="Times New Roman"/>
          <w:sz w:val="24"/>
          <w:szCs w:val="24"/>
        </w:rPr>
        <w:t xml:space="preserve"> </w:t>
      </w:r>
    </w:p>
    <w:p w14:paraId="303165EF"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Date</w:t>
      </w:r>
    </w:p>
    <w:p w14:paraId="72203EE3" w14:textId="77777777"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submitting bids, the tenderers should indicate the earliest possible date of delivery. </w:t>
      </w:r>
    </w:p>
    <w:p w14:paraId="5A198C17" w14:textId="77777777" w:rsidR="00117802" w:rsidRDefault="001B3F20">
      <w:pPr>
        <w:spacing w:after="0" w:line="240" w:lineRule="auto"/>
        <w:jc w:val="both"/>
        <w:rPr>
          <w:rFonts w:ascii="Times New Roman" w:eastAsia="Times New Roman" w:hAnsi="Times New Roman" w:cs="Times New Roman"/>
          <w:b/>
          <w:sz w:val="24"/>
          <w:szCs w:val="24"/>
        </w:rPr>
      </w:pPr>
      <w:bookmarkStart w:id="2" w:name="_heading=h.1fob9te" w:colFirst="0" w:colLast="0"/>
      <w:bookmarkEnd w:id="2"/>
      <w:r>
        <w:rPr>
          <w:rFonts w:ascii="Times New Roman" w:eastAsia="Times New Roman" w:hAnsi="Times New Roman" w:cs="Times New Roman"/>
          <w:b/>
          <w:sz w:val="24"/>
          <w:szCs w:val="24"/>
        </w:rPr>
        <w:t>Conditions for Participation in Tender:</w:t>
      </w:r>
    </w:p>
    <w:p w14:paraId="2120317D" w14:textId="77777777" w:rsidR="00117802" w:rsidRDefault="001B3F20">
      <w:pPr>
        <w:tabs>
          <w:tab w:val="left" w:pos="720"/>
        </w:tabs>
        <w:spacing w:after="0"/>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Bidders should meet the following criteria:</w:t>
      </w:r>
    </w:p>
    <w:p w14:paraId="6B1747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possess all necessary legal permissions or licenses required to carry out business activities in the country of </w:t>
      </w:r>
      <w:proofErr w:type="gramStart"/>
      <w:r>
        <w:rPr>
          <w:rFonts w:ascii="Times New Roman" w:eastAsia="Times New Roman" w:hAnsi="Times New Roman" w:cs="Times New Roman"/>
          <w:sz w:val="24"/>
          <w:szCs w:val="24"/>
        </w:rPr>
        <w:t>operation;</w:t>
      </w:r>
      <w:proofErr w:type="gramEnd"/>
      <w:r>
        <w:rPr>
          <w:rFonts w:ascii="Times New Roman" w:eastAsia="Times New Roman" w:hAnsi="Times New Roman" w:cs="Times New Roman"/>
          <w:sz w:val="24"/>
          <w:szCs w:val="24"/>
        </w:rPr>
        <w:t xml:space="preserve"> </w:t>
      </w:r>
    </w:p>
    <w:p w14:paraId="772A5092"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previous experience, knowledge and technical expertise to deliver the </w:t>
      </w:r>
      <w:proofErr w:type="gramStart"/>
      <w:r>
        <w:rPr>
          <w:rFonts w:ascii="Times New Roman" w:eastAsia="Times New Roman" w:hAnsi="Times New Roman" w:cs="Times New Roman"/>
          <w:sz w:val="24"/>
          <w:szCs w:val="24"/>
        </w:rPr>
        <w:t>order;</w:t>
      </w:r>
      <w:proofErr w:type="gramEnd"/>
      <w:r>
        <w:rPr>
          <w:rFonts w:ascii="Times New Roman" w:eastAsia="Times New Roman" w:hAnsi="Times New Roman" w:cs="Times New Roman"/>
          <w:sz w:val="24"/>
          <w:szCs w:val="24"/>
        </w:rPr>
        <w:t xml:space="preserve"> </w:t>
      </w:r>
    </w:p>
    <w:p w14:paraId="2D61ED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financial and economic guarantees to deliver the </w:t>
      </w:r>
      <w:proofErr w:type="gramStart"/>
      <w:r>
        <w:rPr>
          <w:rFonts w:ascii="Times New Roman" w:eastAsia="Times New Roman" w:hAnsi="Times New Roman" w:cs="Times New Roman"/>
          <w:sz w:val="24"/>
          <w:szCs w:val="24"/>
        </w:rPr>
        <w:t>order;</w:t>
      </w:r>
      <w:proofErr w:type="gramEnd"/>
      <w:r>
        <w:rPr>
          <w:rFonts w:ascii="Times New Roman" w:eastAsia="Times New Roman" w:hAnsi="Times New Roman" w:cs="Times New Roman"/>
          <w:sz w:val="24"/>
          <w:szCs w:val="24"/>
        </w:rPr>
        <w:t xml:space="preserve"> </w:t>
      </w:r>
    </w:p>
    <w:p w14:paraId="20EC6F39"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comply with the principles set forth in the Declaration for Candidates and </w:t>
      </w:r>
      <w:proofErr w:type="gramStart"/>
      <w:r>
        <w:rPr>
          <w:rFonts w:ascii="Times New Roman" w:eastAsia="Times New Roman" w:hAnsi="Times New Roman" w:cs="Times New Roman"/>
          <w:sz w:val="24"/>
          <w:szCs w:val="24"/>
        </w:rPr>
        <w:t>Tenderers;</w:t>
      </w:r>
      <w:proofErr w:type="gramEnd"/>
    </w:p>
    <w:p w14:paraId="29739575"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 fall under any of the exclusion criteria listed below.</w:t>
      </w:r>
    </w:p>
    <w:p w14:paraId="52396260" w14:textId="77777777" w:rsidR="00117802" w:rsidRDefault="00117802">
      <w:pPr>
        <w:spacing w:after="0" w:line="240" w:lineRule="auto"/>
        <w:jc w:val="both"/>
        <w:rPr>
          <w:rFonts w:ascii="Times New Roman" w:eastAsia="Times New Roman" w:hAnsi="Times New Roman" w:cs="Times New Roman"/>
          <w:b/>
          <w:sz w:val="24"/>
          <w:szCs w:val="24"/>
        </w:rPr>
      </w:pPr>
    </w:p>
    <w:p w14:paraId="7E7FD18A" w14:textId="77777777" w:rsidR="00117802" w:rsidRDefault="001B3F2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Grounds for exclusion from participation in contracts</w:t>
      </w:r>
    </w:p>
    <w:p w14:paraId="0896A514"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will be excluded from participation in a procurement procedure if:</w:t>
      </w:r>
    </w:p>
    <w:p w14:paraId="1647B32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Pr>
          <w:rFonts w:ascii="Times New Roman" w:eastAsia="Times New Roman" w:hAnsi="Times New Roman" w:cs="Times New Roman"/>
          <w:sz w:val="24"/>
          <w:szCs w:val="24"/>
        </w:rPr>
        <w:t>regulations;</w:t>
      </w:r>
      <w:proofErr w:type="gramEnd"/>
    </w:p>
    <w:p w14:paraId="57B1A70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they have been convicted of an offence concerning their professional conduct by a</w:t>
      </w:r>
    </w:p>
    <w:p w14:paraId="5562988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judgement which has the force of </w:t>
      </w:r>
      <w:r>
        <w:rPr>
          <w:rFonts w:ascii="Times New Roman" w:eastAsia="Times New Roman" w:hAnsi="Times New Roman" w:cs="Times New Roman"/>
          <w:i/>
          <w:sz w:val="24"/>
          <w:szCs w:val="24"/>
        </w:rPr>
        <w:t xml:space="preserve">res </w:t>
      </w:r>
      <w:proofErr w:type="gramStart"/>
      <w:r>
        <w:rPr>
          <w:rFonts w:ascii="Times New Roman" w:eastAsia="Times New Roman" w:hAnsi="Times New Roman" w:cs="Times New Roman"/>
          <w:i/>
          <w:sz w:val="24"/>
          <w:szCs w:val="24"/>
        </w:rPr>
        <w:t>judicata</w:t>
      </w:r>
      <w:r>
        <w:rPr>
          <w:rFonts w:ascii="Times New Roman" w:eastAsia="Times New Roman" w:hAnsi="Times New Roman" w:cs="Times New Roman"/>
          <w:sz w:val="24"/>
          <w:szCs w:val="24"/>
        </w:rPr>
        <w:t>;</w:t>
      </w:r>
      <w:proofErr w:type="gramEnd"/>
    </w:p>
    <w:p w14:paraId="4282681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they have been guilty of grave professional misconduct proven by any means which the beneficiary of the grant can </w:t>
      </w:r>
      <w:proofErr w:type="gramStart"/>
      <w:r>
        <w:rPr>
          <w:rFonts w:ascii="Times New Roman" w:eastAsia="Times New Roman" w:hAnsi="Times New Roman" w:cs="Times New Roman"/>
          <w:sz w:val="24"/>
          <w:szCs w:val="24"/>
        </w:rPr>
        <w:t>justify;</w:t>
      </w:r>
      <w:proofErr w:type="gramEnd"/>
    </w:p>
    <w:p w14:paraId="1FDFBCD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 contract is to be </w:t>
      </w:r>
      <w:proofErr w:type="gramStart"/>
      <w:r>
        <w:rPr>
          <w:rFonts w:ascii="Times New Roman" w:eastAsia="Times New Roman" w:hAnsi="Times New Roman" w:cs="Times New Roman"/>
          <w:sz w:val="24"/>
          <w:szCs w:val="24"/>
        </w:rPr>
        <w:t>performed;</w:t>
      </w:r>
      <w:proofErr w:type="gramEnd"/>
    </w:p>
    <w:p w14:paraId="655BEAA1"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they have been the subject of a judgement which has the force of </w:t>
      </w:r>
      <w:r>
        <w:rPr>
          <w:rFonts w:ascii="Times New Roman" w:eastAsia="Times New Roman" w:hAnsi="Times New Roman" w:cs="Times New Roman"/>
          <w:i/>
          <w:sz w:val="24"/>
          <w:szCs w:val="24"/>
        </w:rPr>
        <w:t xml:space="preserve">res judicata </w:t>
      </w:r>
      <w:r>
        <w:rPr>
          <w:rFonts w:ascii="Times New Roman" w:eastAsia="Times New Roman" w:hAnsi="Times New Roman" w:cs="Times New Roman"/>
          <w:sz w:val="24"/>
          <w:szCs w:val="24"/>
        </w:rPr>
        <w:t xml:space="preserve">for fraud, corruption, involvement in a criminal </w:t>
      </w:r>
      <w:proofErr w:type="spellStart"/>
      <w:r>
        <w:rPr>
          <w:rFonts w:ascii="Times New Roman" w:eastAsia="Times New Roman" w:hAnsi="Times New Roman" w:cs="Times New Roman"/>
          <w:sz w:val="24"/>
          <w:szCs w:val="24"/>
        </w:rPr>
        <w:t>rganization</w:t>
      </w:r>
      <w:proofErr w:type="spellEnd"/>
      <w:r>
        <w:rPr>
          <w:rFonts w:ascii="Times New Roman" w:eastAsia="Times New Roman" w:hAnsi="Times New Roman" w:cs="Times New Roman"/>
          <w:sz w:val="24"/>
          <w:szCs w:val="24"/>
        </w:rPr>
        <w:t xml:space="preserve"> or any other illegal activity detrimental to ASB financial </w:t>
      </w:r>
      <w:proofErr w:type="gramStart"/>
      <w:r>
        <w:rPr>
          <w:rFonts w:ascii="Times New Roman" w:eastAsia="Times New Roman" w:hAnsi="Times New Roman" w:cs="Times New Roman"/>
          <w:sz w:val="24"/>
          <w:szCs w:val="24"/>
        </w:rPr>
        <w:t>interests;</w:t>
      </w:r>
      <w:proofErr w:type="gramEnd"/>
    </w:p>
    <w:p w14:paraId="1245059F"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following another procurement procedure or grant award procedure financed by ASB, they have been declared to be in serious breach of contract for failure to comply with their contractual obligations.</w:t>
      </w:r>
    </w:p>
    <w:p w14:paraId="7CF5642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must certify that they are not in one of the situations listed above.</w:t>
      </w:r>
    </w:p>
    <w:p w14:paraId="6D0FF944" w14:textId="77777777" w:rsidR="00117802" w:rsidRDefault="00117802">
      <w:pPr>
        <w:spacing w:after="0" w:line="240" w:lineRule="auto"/>
        <w:jc w:val="both"/>
        <w:rPr>
          <w:rFonts w:ascii="Times New Roman" w:eastAsia="Times New Roman" w:hAnsi="Times New Roman" w:cs="Times New Roman"/>
          <w:sz w:val="24"/>
          <w:szCs w:val="24"/>
        </w:rPr>
      </w:pPr>
    </w:p>
    <w:p w14:paraId="18DAA27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Exclusion from award of contracts</w:t>
      </w:r>
      <w:r>
        <w:rPr>
          <w:rFonts w:ascii="Times New Roman" w:eastAsia="Times New Roman" w:hAnsi="Times New Roman" w:cs="Times New Roman"/>
          <w:sz w:val="24"/>
          <w:szCs w:val="24"/>
        </w:rPr>
        <w:t xml:space="preserve"> </w:t>
      </w:r>
    </w:p>
    <w:p w14:paraId="16974CFB"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Contracts may not be awarded to candidates or tenderers which, during the procurement procedure:</w:t>
      </w:r>
    </w:p>
    <w:p w14:paraId="4570F0E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are subject to a conflict of </w:t>
      </w:r>
      <w:proofErr w:type="gramStart"/>
      <w:r>
        <w:rPr>
          <w:rFonts w:ascii="Times New Roman" w:eastAsia="Times New Roman" w:hAnsi="Times New Roman" w:cs="Times New Roman"/>
          <w:sz w:val="24"/>
          <w:szCs w:val="24"/>
        </w:rPr>
        <w:t>interests;</w:t>
      </w:r>
      <w:proofErr w:type="gramEnd"/>
    </w:p>
    <w:p w14:paraId="18D7B9B3"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are guilty of misrepresentation in supplying the information required by ASB as a condition of participation in the contract procedure or fail to supply this information.</w:t>
      </w:r>
    </w:p>
    <w:p w14:paraId="26FBB656" w14:textId="77777777" w:rsidR="00117802" w:rsidRDefault="00117802">
      <w:pPr>
        <w:spacing w:after="0"/>
        <w:jc w:val="center"/>
        <w:rPr>
          <w:rFonts w:ascii="Times New Roman" w:eastAsia="Times New Roman" w:hAnsi="Times New Roman" w:cs="Times New Roman"/>
          <w:b/>
          <w:sz w:val="24"/>
          <w:szCs w:val="24"/>
        </w:rPr>
      </w:pPr>
    </w:p>
    <w:p w14:paraId="218EBE76" w14:textId="77777777" w:rsidR="00117802" w:rsidRDefault="001B3F20">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List of necessary documents for participation in the tender</w:t>
      </w:r>
    </w:p>
    <w:p w14:paraId="7C2D77B3"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Note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All blank spaces in the forms must be filled in. Erasing and corrections are not permitted</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Where required, the documents should be duly signed and sealed by an authorized representative of the company. Pages that do not require a signature must be initialed and/or stamped.</w:t>
      </w:r>
      <w:r>
        <w:rPr>
          <w:rFonts w:ascii="Times New Roman" w:eastAsia="Times New Roman" w:hAnsi="Times New Roman" w:cs="Times New Roman"/>
          <w:sz w:val="24"/>
          <w:szCs w:val="24"/>
        </w:rPr>
        <w:t xml:space="preserve"> </w:t>
      </w:r>
    </w:p>
    <w:p w14:paraId="77560F20"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legal entities</w:t>
      </w:r>
      <w:r>
        <w:rPr>
          <w:rFonts w:ascii="Times New Roman" w:eastAsia="Times New Roman" w:hAnsi="Times New Roman" w:cs="Times New Roman"/>
          <w:sz w:val="24"/>
          <w:szCs w:val="24"/>
        </w:rPr>
        <w:t>:</w:t>
      </w:r>
    </w:p>
    <w:p w14:paraId="3B8F3DA1"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bookmarkStart w:id="3" w:name="bookmark=id.3znysh7" w:colFirst="0" w:colLast="0"/>
      <w:bookmarkEnd w:id="3"/>
      <w:r>
        <w:rPr>
          <w:rFonts w:ascii="Times New Roman" w:eastAsia="Times New Roman" w:hAnsi="Times New Roman" w:cs="Times New Roman"/>
          <w:sz w:val="24"/>
          <w:szCs w:val="24"/>
        </w:rPr>
        <w:t xml:space="preserve">Bid Submission </w:t>
      </w:r>
      <w:proofErr w:type="gramStart"/>
      <w:r>
        <w:rPr>
          <w:rFonts w:ascii="Times New Roman" w:eastAsia="Times New Roman" w:hAnsi="Times New Roman" w:cs="Times New Roman"/>
          <w:sz w:val="24"/>
          <w:szCs w:val="24"/>
        </w:rPr>
        <w:t>Form;</w:t>
      </w:r>
      <w:proofErr w:type="gramEnd"/>
      <w:r>
        <w:rPr>
          <w:rFonts w:ascii="Times New Roman" w:eastAsia="Times New Roman" w:hAnsi="Times New Roman" w:cs="Times New Roman"/>
          <w:sz w:val="24"/>
          <w:szCs w:val="24"/>
        </w:rPr>
        <w:t xml:space="preserve"> </w:t>
      </w:r>
    </w:p>
    <w:p w14:paraId="013C1ED6"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roofErr w:type="gramStart"/>
      <w:r>
        <w:rPr>
          <w:rFonts w:ascii="Times New Roman" w:eastAsia="Times New Roman" w:hAnsi="Times New Roman" w:cs="Times New Roman"/>
          <w:sz w:val="24"/>
          <w:szCs w:val="24"/>
        </w:rPr>
        <w:t>);</w:t>
      </w:r>
      <w:proofErr w:type="gramEnd"/>
    </w:p>
    <w:p w14:paraId="7A77A6F2"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Declaration for Candidates and </w:t>
      </w:r>
      <w:proofErr w:type="gramStart"/>
      <w:r>
        <w:rPr>
          <w:rFonts w:ascii="Times New Roman" w:eastAsia="Times New Roman" w:hAnsi="Times New Roman" w:cs="Times New Roman"/>
          <w:sz w:val="24"/>
          <w:szCs w:val="24"/>
        </w:rPr>
        <w:t>Tenderers;</w:t>
      </w:r>
      <w:proofErr w:type="gramEnd"/>
    </w:p>
    <w:p w14:paraId="5B4C7C63"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Price list</w:t>
      </w:r>
    </w:p>
    <w:p w14:paraId="204CCBB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copies of pages of the Articles of Association: the first page, the page with the types of activities and the page about the powers of the </w:t>
      </w:r>
      <w:proofErr w:type="gramStart"/>
      <w:r>
        <w:rPr>
          <w:rFonts w:ascii="Times New Roman" w:eastAsia="Times New Roman" w:hAnsi="Times New Roman" w:cs="Times New Roman"/>
          <w:color w:val="000000"/>
          <w:sz w:val="24"/>
          <w:szCs w:val="24"/>
        </w:rPr>
        <w:t>director;</w:t>
      </w:r>
      <w:proofErr w:type="gramEnd"/>
    </w:p>
    <w:p w14:paraId="3D2F0417"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copies of the Certificate of State Registration (for registered before May 7, 2011, if they had no Extract) or an Extract from the Unified State Register of Legal Entities and Individual </w:t>
      </w:r>
      <w:proofErr w:type="gramStart"/>
      <w:r>
        <w:rPr>
          <w:rFonts w:ascii="Times New Roman" w:eastAsia="Times New Roman" w:hAnsi="Times New Roman" w:cs="Times New Roman"/>
          <w:color w:val="000000"/>
          <w:sz w:val="24"/>
          <w:szCs w:val="24"/>
        </w:rPr>
        <w:t>Entrepreneurs;</w:t>
      </w:r>
      <w:proofErr w:type="gramEnd"/>
    </w:p>
    <w:p w14:paraId="4FBCC870"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Unified State Register of Legal Entities and Individual Entrepreneurs, which indicates the main types of activities. The date of the extract formation should not exceed 2 months prior to the filing </w:t>
      </w:r>
      <w:proofErr w:type="gramStart"/>
      <w:r>
        <w:rPr>
          <w:rFonts w:ascii="Times New Roman" w:eastAsia="Times New Roman" w:hAnsi="Times New Roman" w:cs="Times New Roman"/>
          <w:color w:val="000000"/>
          <w:sz w:val="24"/>
          <w:szCs w:val="24"/>
        </w:rPr>
        <w:t>date;</w:t>
      </w:r>
      <w:proofErr w:type="gramEnd"/>
    </w:p>
    <w:p w14:paraId="1862419D"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roofErr w:type="gramStart"/>
      <w:r>
        <w:rPr>
          <w:rFonts w:ascii="Times New Roman" w:eastAsia="Times New Roman" w:hAnsi="Times New Roman" w:cs="Times New Roman"/>
          <w:color w:val="000000"/>
          <w:sz w:val="24"/>
          <w:szCs w:val="24"/>
        </w:rPr>
        <w:t>);</w:t>
      </w:r>
      <w:proofErr w:type="gramEnd"/>
    </w:p>
    <w:p w14:paraId="0C7BDE1C"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certificate about the absence of proceedings in bankruptcy case. Date of formation of the certificate should not exceed 21 days before the date of filing an </w:t>
      </w:r>
      <w:proofErr w:type="gramStart"/>
      <w:r>
        <w:rPr>
          <w:rFonts w:ascii="Times New Roman" w:eastAsia="Times New Roman" w:hAnsi="Times New Roman" w:cs="Times New Roman"/>
          <w:color w:val="000000"/>
          <w:sz w:val="24"/>
          <w:szCs w:val="24"/>
        </w:rPr>
        <w:t>application;</w:t>
      </w:r>
      <w:proofErr w:type="gramEnd"/>
    </w:p>
    <w:p w14:paraId="070482E3"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Register of </w:t>
      </w:r>
      <w:proofErr w:type="gramStart"/>
      <w:r>
        <w:rPr>
          <w:rFonts w:ascii="Times New Roman" w:eastAsia="Times New Roman" w:hAnsi="Times New Roman" w:cs="Times New Roman"/>
          <w:color w:val="000000"/>
          <w:sz w:val="24"/>
          <w:szCs w:val="24"/>
        </w:rPr>
        <w:t>tax payers</w:t>
      </w:r>
      <w:proofErr w:type="gramEnd"/>
      <w:r>
        <w:rPr>
          <w:rFonts w:ascii="Times New Roman" w:eastAsia="Times New Roman" w:hAnsi="Times New Roman" w:cs="Times New Roman"/>
          <w:color w:val="000000"/>
          <w:sz w:val="24"/>
          <w:szCs w:val="24"/>
        </w:rPr>
        <w:t xml:space="preserve"> of value added tax or single tax (if available);</w:t>
      </w:r>
    </w:p>
    <w:p w14:paraId="531DE01B"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roofErr w:type="gramStart"/>
      <w:r>
        <w:rPr>
          <w:rFonts w:ascii="Times New Roman" w:eastAsia="Times New Roman" w:hAnsi="Times New Roman" w:cs="Times New Roman"/>
          <w:color w:val="000000"/>
          <w:sz w:val="24"/>
          <w:szCs w:val="24"/>
        </w:rPr>
        <w:t>);</w:t>
      </w:r>
      <w:proofErr w:type="gramEnd"/>
    </w:p>
    <w:p w14:paraId="3C2B5B0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664EFE1E" w14:textId="77777777" w:rsidR="00117802" w:rsidRDefault="00117802">
      <w:pPr>
        <w:spacing w:after="0"/>
        <w:jc w:val="both"/>
        <w:rPr>
          <w:rFonts w:ascii="Times New Roman" w:eastAsia="Times New Roman" w:hAnsi="Times New Roman" w:cs="Times New Roman"/>
          <w:sz w:val="24"/>
          <w:szCs w:val="24"/>
        </w:rPr>
      </w:pPr>
    </w:p>
    <w:p w14:paraId="7F77AD0C"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Individual Entrepreneurs</w:t>
      </w:r>
      <w:r>
        <w:rPr>
          <w:rFonts w:ascii="Times New Roman" w:eastAsia="Times New Roman" w:hAnsi="Times New Roman" w:cs="Times New Roman"/>
          <w:sz w:val="24"/>
          <w:szCs w:val="24"/>
        </w:rPr>
        <w:t>:</w:t>
      </w:r>
    </w:p>
    <w:p w14:paraId="2D3691A2"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Bid Submission </w:t>
      </w:r>
      <w:proofErr w:type="gramStart"/>
      <w:r>
        <w:rPr>
          <w:rFonts w:ascii="Times New Roman" w:eastAsia="Times New Roman" w:hAnsi="Times New Roman" w:cs="Times New Roman"/>
          <w:sz w:val="24"/>
          <w:szCs w:val="24"/>
        </w:rPr>
        <w:t>Form;</w:t>
      </w:r>
      <w:proofErr w:type="gramEnd"/>
      <w:r>
        <w:rPr>
          <w:rFonts w:ascii="Times New Roman" w:eastAsia="Times New Roman" w:hAnsi="Times New Roman" w:cs="Times New Roman"/>
          <w:sz w:val="24"/>
          <w:szCs w:val="24"/>
        </w:rPr>
        <w:t xml:space="preserve"> </w:t>
      </w:r>
    </w:p>
    <w:p w14:paraId="217DB976"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roofErr w:type="gramStart"/>
      <w:r>
        <w:rPr>
          <w:rFonts w:ascii="Times New Roman" w:eastAsia="Times New Roman" w:hAnsi="Times New Roman" w:cs="Times New Roman"/>
          <w:sz w:val="24"/>
          <w:szCs w:val="24"/>
        </w:rPr>
        <w:t>);</w:t>
      </w:r>
      <w:proofErr w:type="gramEnd"/>
    </w:p>
    <w:p w14:paraId="6F40B3E3"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Declaration for Candidates and </w:t>
      </w:r>
      <w:proofErr w:type="gramStart"/>
      <w:r>
        <w:rPr>
          <w:rFonts w:ascii="Times New Roman" w:eastAsia="Times New Roman" w:hAnsi="Times New Roman" w:cs="Times New Roman"/>
          <w:sz w:val="24"/>
          <w:szCs w:val="24"/>
        </w:rPr>
        <w:t>Tenderers;</w:t>
      </w:r>
      <w:proofErr w:type="gramEnd"/>
    </w:p>
    <w:p w14:paraId="20420B5F"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Price </w:t>
      </w:r>
      <w:proofErr w:type="gramStart"/>
      <w:r>
        <w:rPr>
          <w:rFonts w:ascii="Times New Roman" w:eastAsia="Times New Roman" w:hAnsi="Times New Roman" w:cs="Times New Roman"/>
          <w:sz w:val="24"/>
          <w:szCs w:val="24"/>
        </w:rPr>
        <w:t>list;</w:t>
      </w:r>
      <w:proofErr w:type="gramEnd"/>
    </w:p>
    <w:p w14:paraId="20BAF163"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copies of the Certificate of State Registration (for registered before May 7, 2011, if they had no Extract) or an Extract from the Unified State Register of Legal Entities and Individual </w:t>
      </w:r>
      <w:proofErr w:type="gramStart"/>
      <w:r>
        <w:rPr>
          <w:rFonts w:ascii="Times New Roman" w:eastAsia="Times New Roman" w:hAnsi="Times New Roman" w:cs="Times New Roman"/>
          <w:color w:val="000000"/>
          <w:sz w:val="24"/>
          <w:szCs w:val="24"/>
        </w:rPr>
        <w:t>Entrepreneurs;</w:t>
      </w:r>
      <w:proofErr w:type="gramEnd"/>
    </w:p>
    <w:p w14:paraId="3ECB2D72"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Unified State Register of Legal Entities and Individual Entrepreneurs, which indicates the main types of </w:t>
      </w:r>
      <w:proofErr w:type="gramStart"/>
      <w:r>
        <w:rPr>
          <w:rFonts w:ascii="Times New Roman" w:eastAsia="Times New Roman" w:hAnsi="Times New Roman" w:cs="Times New Roman"/>
          <w:color w:val="000000"/>
          <w:sz w:val="24"/>
          <w:szCs w:val="24"/>
        </w:rPr>
        <w:t>activities;</w:t>
      </w:r>
      <w:proofErr w:type="gramEnd"/>
    </w:p>
    <w:p w14:paraId="139B3706"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roofErr w:type="gramStart"/>
      <w:r>
        <w:rPr>
          <w:rFonts w:ascii="Times New Roman" w:eastAsia="Times New Roman" w:hAnsi="Times New Roman" w:cs="Times New Roman"/>
          <w:color w:val="000000"/>
          <w:sz w:val="24"/>
          <w:szCs w:val="24"/>
        </w:rPr>
        <w:t>);</w:t>
      </w:r>
      <w:proofErr w:type="gramEnd"/>
    </w:p>
    <w:p w14:paraId="449A9508"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certificate about the absence of proceedings in bankruptcy </w:t>
      </w:r>
      <w:proofErr w:type="gramStart"/>
      <w:r>
        <w:rPr>
          <w:rFonts w:ascii="Times New Roman" w:eastAsia="Times New Roman" w:hAnsi="Times New Roman" w:cs="Times New Roman"/>
          <w:color w:val="000000"/>
          <w:sz w:val="24"/>
          <w:szCs w:val="24"/>
        </w:rPr>
        <w:t>case;</w:t>
      </w:r>
      <w:proofErr w:type="gramEnd"/>
    </w:p>
    <w:p w14:paraId="7954220E"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Register of </w:t>
      </w:r>
      <w:proofErr w:type="gramStart"/>
      <w:r>
        <w:rPr>
          <w:rFonts w:ascii="Times New Roman" w:eastAsia="Times New Roman" w:hAnsi="Times New Roman" w:cs="Times New Roman"/>
          <w:color w:val="000000"/>
          <w:sz w:val="24"/>
          <w:szCs w:val="24"/>
        </w:rPr>
        <w:t>tax payers</w:t>
      </w:r>
      <w:proofErr w:type="gramEnd"/>
      <w:r>
        <w:rPr>
          <w:rFonts w:ascii="Times New Roman" w:eastAsia="Times New Roman" w:hAnsi="Times New Roman" w:cs="Times New Roman"/>
          <w:color w:val="000000"/>
          <w:sz w:val="24"/>
          <w:szCs w:val="24"/>
        </w:rPr>
        <w:t xml:space="preserve"> of value added tax or single tax (if available);</w:t>
      </w:r>
    </w:p>
    <w:p w14:paraId="2BAB5E3C"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roofErr w:type="gramStart"/>
      <w:r>
        <w:rPr>
          <w:rFonts w:ascii="Times New Roman" w:eastAsia="Times New Roman" w:hAnsi="Times New Roman" w:cs="Times New Roman"/>
          <w:color w:val="000000"/>
          <w:sz w:val="24"/>
          <w:szCs w:val="24"/>
        </w:rPr>
        <w:t>);</w:t>
      </w:r>
      <w:proofErr w:type="gramEnd"/>
    </w:p>
    <w:p w14:paraId="684AF40B"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1E813871" w14:textId="77777777" w:rsidR="00117802" w:rsidRDefault="00117802">
      <w:pPr>
        <w:spacing w:after="0"/>
        <w:jc w:val="both"/>
        <w:rPr>
          <w:rFonts w:ascii="Times New Roman" w:eastAsia="Times New Roman" w:hAnsi="Times New Roman" w:cs="Times New Roman"/>
          <w:sz w:val="24"/>
          <w:szCs w:val="24"/>
        </w:rPr>
      </w:pPr>
    </w:p>
    <w:p w14:paraId="5E5F16D9"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Submission Requirements </w:t>
      </w:r>
    </w:p>
    <w:p w14:paraId="00FC6DD5"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All bids must be delivered in sealed </w:t>
      </w:r>
      <w:proofErr w:type="gramStart"/>
      <w:r>
        <w:rPr>
          <w:rFonts w:ascii="Times New Roman" w:eastAsia="Times New Roman" w:hAnsi="Times New Roman" w:cs="Times New Roman"/>
          <w:color w:val="000000"/>
          <w:sz w:val="24"/>
          <w:szCs w:val="24"/>
        </w:rPr>
        <w:t>envelopes;</w:t>
      </w:r>
      <w:proofErr w:type="gramEnd"/>
    </w:p>
    <w:p w14:paraId="6F0E468A"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bid can be prepared in Ukrainian and/or </w:t>
      </w:r>
      <w:proofErr w:type="gramStart"/>
      <w:r>
        <w:rPr>
          <w:rFonts w:ascii="Times New Roman" w:eastAsia="Times New Roman" w:hAnsi="Times New Roman" w:cs="Times New Roman"/>
          <w:color w:val="000000"/>
          <w:sz w:val="24"/>
          <w:szCs w:val="24"/>
        </w:rPr>
        <w:t>English;</w:t>
      </w:r>
      <w:proofErr w:type="gramEnd"/>
      <w:r>
        <w:rPr>
          <w:rFonts w:ascii="Times New Roman" w:eastAsia="Times New Roman" w:hAnsi="Times New Roman" w:cs="Times New Roman"/>
          <w:color w:val="000000"/>
          <w:sz w:val="24"/>
          <w:szCs w:val="24"/>
        </w:rPr>
        <w:t xml:space="preserve"> </w:t>
      </w:r>
    </w:p>
    <w:p w14:paraId="11B504E3"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bid offer MUST remain valid for a period of 60 </w:t>
      </w:r>
      <w:proofErr w:type="gramStart"/>
      <w:r>
        <w:rPr>
          <w:rFonts w:ascii="Times New Roman" w:eastAsia="Times New Roman" w:hAnsi="Times New Roman" w:cs="Times New Roman"/>
          <w:color w:val="000000"/>
          <w:sz w:val="24"/>
          <w:szCs w:val="24"/>
        </w:rPr>
        <w:t>days;</w:t>
      </w:r>
      <w:proofErr w:type="gramEnd"/>
    </w:p>
    <w:p w14:paraId="688934EE"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bid documents MUST be arranged in the order indicated </w:t>
      </w:r>
      <w:proofErr w:type="gramStart"/>
      <w:r>
        <w:rPr>
          <w:rFonts w:ascii="Times New Roman" w:eastAsia="Times New Roman" w:hAnsi="Times New Roman" w:cs="Times New Roman"/>
          <w:color w:val="000000"/>
          <w:sz w:val="24"/>
          <w:szCs w:val="24"/>
        </w:rPr>
        <w:t>above;</w:t>
      </w:r>
      <w:proofErr w:type="gramEnd"/>
    </w:p>
    <w:p w14:paraId="72C07EB3"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DC99CF9" w14:textId="77777777" w:rsidR="00117802" w:rsidRDefault="001B3F20"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bids should be delivered to the following address:</w:t>
      </w:r>
    </w:p>
    <w:p w14:paraId="1A97F7B7"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306F99A"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4DA265C8"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6A278584" w14:textId="77777777" w:rsidR="006A6F32" w:rsidRDefault="006A6F32">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093A0D52"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31DB9A4"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PROCEDURE</w:t>
      </w:r>
    </w:p>
    <w:p w14:paraId="76677A8D" w14:textId="77777777" w:rsidR="00117802" w:rsidRDefault="00117802">
      <w:pPr>
        <w:spacing w:after="0" w:line="240" w:lineRule="auto"/>
        <w:rPr>
          <w:rFonts w:ascii="Times New Roman" w:eastAsia="Times New Roman" w:hAnsi="Times New Roman" w:cs="Times New Roman"/>
          <w:b/>
          <w:sz w:val="24"/>
          <w:szCs w:val="24"/>
        </w:rPr>
      </w:pPr>
    </w:p>
    <w:p w14:paraId="7AD5795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Bidding will be conducted </w:t>
      </w:r>
      <w:proofErr w:type="gramStart"/>
      <w:r>
        <w:rPr>
          <w:rFonts w:ascii="Times New Roman" w:eastAsia="Times New Roman" w:hAnsi="Times New Roman" w:cs="Times New Roman"/>
          <w:sz w:val="24"/>
          <w:szCs w:val="24"/>
        </w:rPr>
        <w:t>through the use of</w:t>
      </w:r>
      <w:proofErr w:type="gramEnd"/>
      <w:r>
        <w:rPr>
          <w:rFonts w:ascii="Times New Roman" w:eastAsia="Times New Roman" w:hAnsi="Times New Roman" w:cs="Times New Roman"/>
          <w:sz w:val="24"/>
          <w:szCs w:val="24"/>
        </w:rPr>
        <w:t xml:space="preserve">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e.V.’s</w:t>
      </w:r>
      <w:proofErr w:type="spellEnd"/>
      <w:r>
        <w:rPr>
          <w:rFonts w:ascii="Times New Roman" w:eastAsia="Times New Roman" w:hAnsi="Times New Roman" w:cs="Times New Roman"/>
          <w:sz w:val="24"/>
          <w:szCs w:val="24"/>
        </w:rPr>
        <w:t xml:space="preserve"> procurement </w:t>
      </w:r>
      <w:proofErr w:type="gramStart"/>
      <w:r>
        <w:rPr>
          <w:rFonts w:ascii="Times New Roman" w:eastAsia="Times New Roman" w:hAnsi="Times New Roman" w:cs="Times New Roman"/>
          <w:sz w:val="24"/>
          <w:szCs w:val="24"/>
        </w:rPr>
        <w:t>guidelines</w:t>
      </w:r>
      <w:proofErr w:type="gramEnd"/>
      <w:r>
        <w:rPr>
          <w:rFonts w:ascii="Times New Roman" w:eastAsia="Times New Roman" w:hAnsi="Times New Roman" w:cs="Times New Roman"/>
          <w:sz w:val="24"/>
          <w:szCs w:val="24"/>
        </w:rPr>
        <w:t xml:space="preserve"> which can be obtained from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at </w:t>
      </w:r>
      <w:proofErr w:type="spellStart"/>
      <w:r>
        <w:rPr>
          <w:rFonts w:ascii="Times New Roman" w:eastAsia="Times New Roman" w:hAnsi="Times New Roman" w:cs="Times New Roman"/>
          <w:sz w:val="24"/>
          <w:szCs w:val="24"/>
        </w:rPr>
        <w:t>Sülzburgstr</w:t>
      </w:r>
      <w:proofErr w:type="spellEnd"/>
      <w:r>
        <w:rPr>
          <w:rFonts w:ascii="Times New Roman" w:eastAsia="Times New Roman" w:hAnsi="Times New Roman" w:cs="Times New Roman"/>
          <w:sz w:val="24"/>
          <w:szCs w:val="24"/>
        </w:rPr>
        <w:t>. 140, 50937, Köln, Germany.</w:t>
      </w:r>
    </w:p>
    <w:p w14:paraId="6A9D0433" w14:textId="77777777" w:rsidR="00117802" w:rsidRDefault="00117802">
      <w:pPr>
        <w:spacing w:after="0" w:line="240" w:lineRule="auto"/>
        <w:jc w:val="both"/>
        <w:rPr>
          <w:rFonts w:ascii="Times New Roman" w:eastAsia="Times New Roman" w:hAnsi="Times New Roman" w:cs="Times New Roman"/>
          <w:sz w:val="24"/>
          <w:szCs w:val="24"/>
        </w:rPr>
      </w:pPr>
    </w:p>
    <w:p w14:paraId="24B713A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SELECTION CRITERIA</w:t>
      </w:r>
    </w:p>
    <w:p w14:paraId="1E791867" w14:textId="77777777" w:rsidR="00F03A05" w:rsidRDefault="00F03A05">
      <w:pPr>
        <w:spacing w:after="0" w:line="240" w:lineRule="auto"/>
        <w:rPr>
          <w:rFonts w:ascii="Times New Roman" w:eastAsia="Times New Roman" w:hAnsi="Times New Roman" w:cs="Times New Roman"/>
          <w:b/>
          <w:sz w:val="24"/>
          <w:szCs w:val="24"/>
        </w:rPr>
      </w:pPr>
    </w:p>
    <w:p w14:paraId="26A9E623"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сompliance</w:t>
      </w:r>
      <w:proofErr w:type="spellEnd"/>
      <w:r>
        <w:rPr>
          <w:rFonts w:ascii="Times New Roman" w:eastAsia="Times New Roman" w:hAnsi="Times New Roman" w:cs="Times New Roman"/>
          <w:color w:val="000000"/>
          <w:sz w:val="24"/>
          <w:szCs w:val="24"/>
        </w:rPr>
        <w:t xml:space="preserve"> with listed requirements</w:t>
      </w:r>
    </w:p>
    <w:p w14:paraId="5EEE8176" w14:textId="77777777" w:rsidR="00117802" w:rsidRDefault="0019782F">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high quality of</w:t>
      </w:r>
      <w:r w:rsidR="001B3F20">
        <w:rPr>
          <w:rFonts w:ascii="Times New Roman" w:eastAsia="Times New Roman" w:hAnsi="Times New Roman" w:cs="Times New Roman"/>
          <w:color w:val="000000"/>
          <w:sz w:val="24"/>
          <w:szCs w:val="24"/>
        </w:rPr>
        <w:t xml:space="preserve"> items</w:t>
      </w:r>
    </w:p>
    <w:p w14:paraId="7EE98745"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validity of the offer</w:t>
      </w:r>
    </w:p>
    <w:p w14:paraId="5FF7687C"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price</w:t>
      </w:r>
    </w:p>
    <w:p w14:paraId="31705828" w14:textId="77777777" w:rsidR="00117802" w:rsidRPr="007D0959" w:rsidRDefault="001B3F20" w:rsidP="0019782F">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D0959">
        <w:rPr>
          <w:rFonts w:ascii="Times New Roman" w:eastAsia="Times New Roman" w:hAnsi="Times New Roman" w:cs="Times New Roman"/>
          <w:color w:val="000000"/>
          <w:sz w:val="24"/>
          <w:szCs w:val="24"/>
        </w:rPr>
        <w:t>terms of delivery</w:t>
      </w:r>
    </w:p>
    <w:p w14:paraId="3DF2BAB7" w14:textId="77777777" w:rsidR="00117802" w:rsidRPr="007D0959" w:rsidRDefault="001B3F20" w:rsidP="004D37EC">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D0959">
        <w:rPr>
          <w:rFonts w:ascii="Times New Roman" w:eastAsia="Times New Roman" w:hAnsi="Times New Roman" w:cs="Times New Roman"/>
          <w:color w:val="000000"/>
          <w:sz w:val="24"/>
          <w:szCs w:val="24"/>
        </w:rPr>
        <w:t>terms of payment</w:t>
      </w:r>
      <w:r w:rsidR="004D37EC" w:rsidRPr="007D0959">
        <w:rPr>
          <w:rFonts w:ascii="Times New Roman" w:eastAsia="Times New Roman" w:hAnsi="Times New Roman" w:cs="Times New Roman"/>
          <w:color w:val="000000"/>
          <w:sz w:val="24"/>
          <w:szCs w:val="24"/>
          <w:lang w:val="uk-UA"/>
        </w:rPr>
        <w:t xml:space="preserve"> (%</w:t>
      </w:r>
      <w:proofErr w:type="spellStart"/>
      <w:r w:rsidR="004D37EC" w:rsidRPr="007D0959">
        <w:rPr>
          <w:rFonts w:ascii="Times New Roman" w:eastAsia="Times New Roman" w:hAnsi="Times New Roman" w:cs="Times New Roman"/>
          <w:color w:val="000000"/>
          <w:sz w:val="24"/>
          <w:szCs w:val="24"/>
          <w:lang w:val="uk-UA"/>
        </w:rPr>
        <w:t>prepayment</w:t>
      </w:r>
      <w:proofErr w:type="spellEnd"/>
      <w:r w:rsidR="004D37EC" w:rsidRPr="007D0959">
        <w:rPr>
          <w:rFonts w:ascii="Times New Roman" w:eastAsia="Times New Roman" w:hAnsi="Times New Roman" w:cs="Times New Roman"/>
          <w:color w:val="000000"/>
          <w:sz w:val="24"/>
          <w:szCs w:val="24"/>
          <w:lang w:val="uk-UA"/>
        </w:rPr>
        <w:t xml:space="preserve"> </w:t>
      </w:r>
      <w:proofErr w:type="spellStart"/>
      <w:r w:rsidR="004D37EC" w:rsidRPr="007D0959">
        <w:rPr>
          <w:rFonts w:ascii="Times New Roman" w:eastAsia="Times New Roman" w:hAnsi="Times New Roman" w:cs="Times New Roman"/>
          <w:color w:val="000000"/>
          <w:sz w:val="24"/>
          <w:szCs w:val="24"/>
          <w:lang w:val="uk-UA"/>
        </w:rPr>
        <w:t>and</w:t>
      </w:r>
      <w:proofErr w:type="spellEnd"/>
      <w:r w:rsidR="004D37EC" w:rsidRPr="007D0959">
        <w:rPr>
          <w:rFonts w:ascii="Times New Roman" w:eastAsia="Times New Roman" w:hAnsi="Times New Roman" w:cs="Times New Roman"/>
          <w:color w:val="000000"/>
          <w:sz w:val="24"/>
          <w:szCs w:val="24"/>
          <w:lang w:val="uk-UA"/>
        </w:rPr>
        <w:t xml:space="preserve"> % </w:t>
      </w:r>
      <w:proofErr w:type="spellStart"/>
      <w:r w:rsidR="004D37EC" w:rsidRPr="007D0959">
        <w:rPr>
          <w:rFonts w:ascii="Times New Roman" w:eastAsia="Times New Roman" w:hAnsi="Times New Roman" w:cs="Times New Roman"/>
          <w:color w:val="000000"/>
          <w:sz w:val="24"/>
          <w:szCs w:val="24"/>
          <w:lang w:val="uk-UA"/>
        </w:rPr>
        <w:t>postpayment</w:t>
      </w:r>
      <w:proofErr w:type="spellEnd"/>
      <w:r w:rsidR="004D37EC" w:rsidRPr="007D0959">
        <w:rPr>
          <w:rFonts w:ascii="Times New Roman" w:eastAsia="Times New Roman" w:hAnsi="Times New Roman" w:cs="Times New Roman"/>
          <w:color w:val="000000"/>
          <w:sz w:val="24"/>
          <w:szCs w:val="24"/>
          <w:lang w:val="uk-UA"/>
        </w:rPr>
        <w:t>)</w:t>
      </w:r>
    </w:p>
    <w:p w14:paraId="23F1E390"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previous experience in performing similar work </w:t>
      </w:r>
    </w:p>
    <w:p w14:paraId="37DBFADB" w14:textId="77777777" w:rsidR="00117802" w:rsidRDefault="00117802">
      <w:pPr>
        <w:pBdr>
          <w:top w:val="nil"/>
          <w:left w:val="nil"/>
          <w:bottom w:val="nil"/>
          <w:right w:val="nil"/>
          <w:between w:val="nil"/>
        </w:pBdr>
        <w:spacing w:after="0" w:line="240" w:lineRule="auto"/>
        <w:ind w:left="1350"/>
        <w:rPr>
          <w:rFonts w:ascii="Times New Roman" w:eastAsia="Times New Roman" w:hAnsi="Times New Roman" w:cs="Times New Roman"/>
          <w:color w:val="FF0000"/>
          <w:sz w:val="24"/>
          <w:szCs w:val="24"/>
        </w:rPr>
      </w:pPr>
    </w:p>
    <w:p w14:paraId="0D33839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reserves the right to reject any offer if it does not meet the above requirements.</w:t>
      </w:r>
    </w:p>
    <w:p w14:paraId="0C4D18F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bid process will be comprised of two stages. The first stage involves the evaluation of the bids </w:t>
      </w:r>
      <w:proofErr w:type="gramStart"/>
      <w:r>
        <w:rPr>
          <w:rFonts w:ascii="Times New Roman" w:eastAsia="Times New Roman" w:hAnsi="Times New Roman" w:cs="Times New Roman"/>
          <w:sz w:val="24"/>
          <w:szCs w:val="24"/>
        </w:rPr>
        <w:t>with regard to</w:t>
      </w:r>
      <w:proofErr w:type="gramEnd"/>
      <w:r>
        <w:rPr>
          <w:rFonts w:ascii="Times New Roman" w:eastAsia="Times New Roman" w:hAnsi="Times New Roman" w:cs="Times New Roman"/>
          <w:sz w:val="24"/>
          <w:szCs w:val="24"/>
        </w:rPr>
        <w:t xml:space="preserve"> formal requirements and completeness, while the second stage is the substantive evaluation according to the Selection Criteria defined by the Evaluation Committee.</w:t>
      </w:r>
    </w:p>
    <w:p w14:paraId="04C4A4E4"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winning Tenderer will be chosen by ASB within 7</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days. The Evaluation Committee will select the winning Tenderer after the conclusion of the negotiation sessions. The participants of tender will receive either selection or rejection letters.</w:t>
      </w:r>
    </w:p>
    <w:p w14:paraId="06F65F6D" w14:textId="77777777" w:rsidR="00117802" w:rsidRDefault="00117802">
      <w:pPr>
        <w:spacing w:after="0"/>
        <w:jc w:val="both"/>
        <w:rPr>
          <w:rFonts w:ascii="Times New Roman" w:eastAsia="Times New Roman" w:hAnsi="Times New Roman" w:cs="Times New Roman"/>
          <w:sz w:val="24"/>
          <w:szCs w:val="24"/>
        </w:rPr>
      </w:pPr>
    </w:p>
    <w:p w14:paraId="34B78C99"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DEADLINE</w:t>
      </w:r>
    </w:p>
    <w:p w14:paraId="0099A5AC" w14:textId="77777777" w:rsidR="00117802" w:rsidRDefault="00117802">
      <w:pPr>
        <w:spacing w:after="0" w:line="240" w:lineRule="auto"/>
        <w:rPr>
          <w:rFonts w:ascii="Times New Roman" w:eastAsia="Times New Roman" w:hAnsi="Times New Roman" w:cs="Times New Roman"/>
          <w:b/>
          <w:sz w:val="24"/>
          <w:szCs w:val="24"/>
        </w:rPr>
      </w:pPr>
    </w:p>
    <w:p w14:paraId="21757407" w14:textId="24D7CD8C" w:rsidR="00117802" w:rsidRPr="00F03A05" w:rsidRDefault="001B3F20">
      <w:pPr>
        <w:spacing w:after="0" w:line="240" w:lineRule="auto"/>
        <w:jc w:val="both"/>
        <w:rPr>
          <w:rFonts w:ascii="Times New Roman" w:eastAsia="Times New Roman" w:hAnsi="Times New Roman" w:cs="Times New Roman"/>
          <w:sz w:val="24"/>
          <w:szCs w:val="24"/>
        </w:rPr>
      </w:pPr>
      <w:bookmarkStart w:id="4" w:name="_heading=h.2et92p0" w:colFirst="0" w:colLast="0"/>
      <w:bookmarkEnd w:id="4"/>
      <w:r>
        <w:rPr>
          <w:rFonts w:ascii="Times New Roman" w:eastAsia="Times New Roman" w:hAnsi="Times New Roman" w:cs="Times New Roman"/>
          <w:sz w:val="24"/>
          <w:szCs w:val="24"/>
        </w:rPr>
        <w:t xml:space="preserve">All bids must be delivered in sealed envelopes to the address below by the COB </w:t>
      </w:r>
      <w:r w:rsidRPr="00F03A05">
        <w:rPr>
          <w:rFonts w:ascii="Times New Roman" w:eastAsia="Times New Roman" w:hAnsi="Times New Roman" w:cs="Times New Roman"/>
          <w:sz w:val="24"/>
          <w:szCs w:val="24"/>
        </w:rPr>
        <w:t>(</w:t>
      </w:r>
      <w:r w:rsidRPr="00F03A05">
        <w:rPr>
          <w:rFonts w:ascii="Times New Roman" w:eastAsia="Times New Roman" w:hAnsi="Times New Roman" w:cs="Times New Roman"/>
          <w:b/>
          <w:sz w:val="24"/>
          <w:szCs w:val="24"/>
        </w:rPr>
        <w:t xml:space="preserve">18.00) on </w:t>
      </w:r>
      <w:r w:rsidR="00BC1F6D">
        <w:rPr>
          <w:rFonts w:ascii="Times New Roman" w:eastAsia="Times New Roman" w:hAnsi="Times New Roman" w:cs="Times New Roman"/>
          <w:b/>
          <w:sz w:val="24"/>
          <w:szCs w:val="24"/>
        </w:rPr>
        <w:t>07</w:t>
      </w:r>
      <w:r w:rsidR="007342CA">
        <w:rPr>
          <w:rFonts w:ascii="Times New Roman" w:eastAsia="Times New Roman" w:hAnsi="Times New Roman" w:cs="Times New Roman"/>
          <w:b/>
          <w:sz w:val="24"/>
          <w:szCs w:val="24"/>
        </w:rPr>
        <w:t xml:space="preserve"> </w:t>
      </w:r>
      <w:r w:rsidR="00BC1F6D">
        <w:rPr>
          <w:rFonts w:ascii="Times New Roman" w:eastAsia="Times New Roman" w:hAnsi="Times New Roman" w:cs="Times New Roman"/>
          <w:b/>
          <w:sz w:val="24"/>
          <w:szCs w:val="24"/>
        </w:rPr>
        <w:t>November</w:t>
      </w:r>
      <w:r w:rsidR="00EA09F4">
        <w:rPr>
          <w:rFonts w:ascii="Times New Roman" w:eastAsia="Times New Roman" w:hAnsi="Times New Roman" w:cs="Times New Roman"/>
          <w:b/>
          <w:sz w:val="24"/>
          <w:szCs w:val="24"/>
        </w:rPr>
        <w:t xml:space="preserve"> 202</w:t>
      </w:r>
      <w:r w:rsidR="006A6F32">
        <w:rPr>
          <w:rFonts w:ascii="Times New Roman" w:eastAsia="Times New Roman" w:hAnsi="Times New Roman" w:cs="Times New Roman"/>
          <w:b/>
          <w:sz w:val="24"/>
          <w:szCs w:val="24"/>
        </w:rPr>
        <w:t>4</w:t>
      </w:r>
      <w:r w:rsidRPr="00F03A05">
        <w:rPr>
          <w:rFonts w:ascii="Times New Roman" w:eastAsia="Times New Roman" w:hAnsi="Times New Roman" w:cs="Times New Roman"/>
          <w:sz w:val="24"/>
          <w:szCs w:val="24"/>
        </w:rPr>
        <w:t xml:space="preserve"> and marked with the phrase: “</w:t>
      </w:r>
      <w:r w:rsidR="00EA09F4">
        <w:rPr>
          <w:rFonts w:ascii="Times New Roman" w:eastAsia="Times New Roman" w:hAnsi="Times New Roman" w:cs="Times New Roman"/>
          <w:b/>
          <w:sz w:val="24"/>
          <w:szCs w:val="24"/>
        </w:rPr>
        <w:t>TENDER ASB/UKR/202</w:t>
      </w:r>
      <w:r w:rsidR="00D32878">
        <w:rPr>
          <w:rFonts w:ascii="Times New Roman" w:eastAsia="Times New Roman" w:hAnsi="Times New Roman" w:cs="Times New Roman"/>
          <w:b/>
          <w:sz w:val="24"/>
          <w:szCs w:val="24"/>
        </w:rPr>
        <w:t>4</w:t>
      </w:r>
      <w:r w:rsidR="00A6119D" w:rsidRPr="00F03A05">
        <w:rPr>
          <w:rFonts w:ascii="Times New Roman" w:eastAsia="Times New Roman" w:hAnsi="Times New Roman" w:cs="Times New Roman"/>
          <w:b/>
          <w:sz w:val="24"/>
          <w:szCs w:val="24"/>
        </w:rPr>
        <w:t>-</w:t>
      </w:r>
      <w:r w:rsidR="00BC1F6D">
        <w:rPr>
          <w:rFonts w:ascii="Times New Roman" w:eastAsia="Times New Roman" w:hAnsi="Times New Roman" w:cs="Times New Roman"/>
          <w:b/>
          <w:sz w:val="24"/>
          <w:szCs w:val="24"/>
        </w:rPr>
        <w:t>15</w:t>
      </w:r>
      <w:r w:rsidRPr="00F03A05">
        <w:rPr>
          <w:rFonts w:ascii="Times New Roman" w:eastAsia="Times New Roman" w:hAnsi="Times New Roman" w:cs="Times New Roman"/>
          <w:sz w:val="24"/>
          <w:szCs w:val="24"/>
        </w:rPr>
        <w:t>”. Faxed/electronic</w:t>
      </w:r>
      <w:r w:rsidR="007342CA" w:rsidRPr="007342CA">
        <w:rPr>
          <w:rFonts w:ascii="Times New Roman" w:eastAsia="Times New Roman" w:hAnsi="Times New Roman" w:cs="Times New Roman"/>
          <w:sz w:val="24"/>
          <w:szCs w:val="24"/>
        </w:rPr>
        <w:t>/post</w:t>
      </w:r>
      <w:r w:rsidRPr="007342CA">
        <w:rPr>
          <w:rFonts w:ascii="Times New Roman" w:eastAsia="Times New Roman" w:hAnsi="Times New Roman" w:cs="Times New Roman"/>
          <w:sz w:val="24"/>
          <w:szCs w:val="24"/>
        </w:rPr>
        <w:t xml:space="preserve"> </w:t>
      </w:r>
      <w:r w:rsidRPr="00F03A05">
        <w:rPr>
          <w:rFonts w:ascii="Times New Roman" w:eastAsia="Times New Roman" w:hAnsi="Times New Roman" w:cs="Times New Roman"/>
          <w:sz w:val="24"/>
          <w:szCs w:val="24"/>
        </w:rPr>
        <w:t>bids will be rejected. Late bids will be rejected.</w:t>
      </w:r>
    </w:p>
    <w:p w14:paraId="31F10165" w14:textId="77777777" w:rsidR="00117802" w:rsidRDefault="00117802">
      <w:pPr>
        <w:spacing w:after="0" w:line="240" w:lineRule="auto"/>
        <w:jc w:val="both"/>
        <w:rPr>
          <w:rFonts w:ascii="Times New Roman" w:eastAsia="Times New Roman" w:hAnsi="Times New Roman" w:cs="Times New Roman"/>
          <w:sz w:val="24"/>
          <w:szCs w:val="24"/>
        </w:rPr>
      </w:pPr>
    </w:p>
    <w:p w14:paraId="05CF3E4C"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7A95A716"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5A37E566" w14:textId="77777777" w:rsidR="00F03A05" w:rsidRDefault="00193DF4">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2D685997" w14:textId="77777777" w:rsidR="00193DF4" w:rsidRDefault="00193DF4">
      <w:pPr>
        <w:spacing w:after="0" w:line="240" w:lineRule="auto"/>
        <w:rPr>
          <w:rFonts w:ascii="Times New Roman" w:eastAsia="Times New Roman" w:hAnsi="Times New Roman" w:cs="Times New Roman"/>
          <w:sz w:val="24"/>
          <w:szCs w:val="24"/>
        </w:rPr>
      </w:pPr>
    </w:p>
    <w:p w14:paraId="1741C00A" w14:textId="22D73929" w:rsidR="00A1418F" w:rsidRDefault="001B3F20" w:rsidP="00A1418F">
      <w:pPr>
        <w:spacing w:after="0"/>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rPr>
        <w:t>Please direct questions regarding the application process to the f</w:t>
      </w:r>
      <w:r w:rsidR="00193DF4">
        <w:rPr>
          <w:rFonts w:ascii="Times New Roman" w:eastAsia="Times New Roman" w:hAnsi="Times New Roman" w:cs="Times New Roman"/>
          <w:color w:val="000000"/>
          <w:sz w:val="24"/>
          <w:szCs w:val="24"/>
        </w:rPr>
        <w:t xml:space="preserve">ollowing e-mail address: </w:t>
      </w:r>
      <w:hyperlink r:id="rId9" w:history="1">
        <w:r w:rsidR="00E67409">
          <w:rPr>
            <w:rStyle w:val="a6"/>
            <w:rFonts w:ascii="Verdana" w:hAnsi="Verdana"/>
            <w:sz w:val="20"/>
            <w:szCs w:val="20"/>
          </w:rPr>
          <w:t>info@asb.org.ua</w:t>
        </w:r>
      </w:hyperlink>
      <w:r>
        <w:rPr>
          <w:rFonts w:ascii="Times New Roman" w:eastAsia="Times New Roman" w:hAnsi="Times New Roman" w:cs="Times New Roman"/>
          <w:color w:val="000000"/>
          <w:sz w:val="24"/>
          <w:szCs w:val="24"/>
        </w:rPr>
        <w:t>. Please indicate the subject of the e-mail: “</w:t>
      </w:r>
      <w:r>
        <w:rPr>
          <w:rFonts w:ascii="Times New Roman" w:eastAsia="Times New Roman" w:hAnsi="Times New Roman" w:cs="Times New Roman"/>
          <w:b/>
          <w:color w:val="000000"/>
          <w:sz w:val="24"/>
          <w:szCs w:val="24"/>
        </w:rPr>
        <w:t>Tender A</w:t>
      </w:r>
      <w:r w:rsidR="00EA09F4">
        <w:rPr>
          <w:rFonts w:ascii="Times New Roman" w:eastAsia="Times New Roman" w:hAnsi="Times New Roman" w:cs="Times New Roman"/>
          <w:b/>
          <w:color w:val="000000"/>
          <w:sz w:val="24"/>
          <w:szCs w:val="24"/>
        </w:rPr>
        <w:t>SB/UKR/202</w:t>
      </w:r>
      <w:r w:rsidR="00D32878">
        <w:rPr>
          <w:rFonts w:ascii="Times New Roman" w:eastAsia="Times New Roman" w:hAnsi="Times New Roman" w:cs="Times New Roman"/>
          <w:b/>
          <w:color w:val="000000"/>
          <w:sz w:val="24"/>
          <w:szCs w:val="24"/>
        </w:rPr>
        <w:t>4</w:t>
      </w:r>
      <w:r>
        <w:rPr>
          <w:rFonts w:ascii="Times New Roman" w:eastAsia="Times New Roman" w:hAnsi="Times New Roman" w:cs="Times New Roman"/>
          <w:b/>
          <w:color w:val="000000"/>
          <w:sz w:val="24"/>
          <w:szCs w:val="24"/>
        </w:rPr>
        <w:t>-</w:t>
      </w:r>
      <w:r w:rsidR="00BC1F6D">
        <w:rPr>
          <w:rFonts w:ascii="Times New Roman" w:eastAsia="Times New Roman" w:hAnsi="Times New Roman" w:cs="Times New Roman"/>
          <w:b/>
          <w:color w:val="000000"/>
          <w:sz w:val="24"/>
          <w:szCs w:val="24"/>
        </w:rPr>
        <w:t>15</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 </w:t>
      </w:r>
      <w:r w:rsidR="00A1418F" w:rsidRPr="00A33CCD">
        <w:rPr>
          <w:rFonts w:ascii="Times New Roman" w:hAnsi="Times New Roman" w:cs="Times New Roman"/>
          <w:sz w:val="24"/>
          <w:szCs w:val="24"/>
        </w:rPr>
        <w:t>The</w:t>
      </w:r>
      <w:r w:rsidR="00A1418F">
        <w:rPr>
          <w:rFonts w:ascii="Times New Roman" w:hAnsi="Times New Roman" w:cs="Times New Roman"/>
          <w:sz w:val="24"/>
          <w:szCs w:val="24"/>
        </w:rPr>
        <w:t> </w:t>
      </w:r>
      <w:r w:rsidR="00A1418F" w:rsidRPr="00A33CCD">
        <w:rPr>
          <w:rFonts w:ascii="Times New Roman" w:hAnsi="Times New Roman" w:cs="Times New Roman"/>
          <w:sz w:val="24"/>
          <w:szCs w:val="24"/>
        </w:rPr>
        <w:t xml:space="preserve">deadline for sending questions is </w:t>
      </w:r>
      <w:r w:rsidR="00BC1F6D">
        <w:rPr>
          <w:rFonts w:ascii="Times New Roman" w:hAnsi="Times New Roman" w:cs="Times New Roman"/>
          <w:b/>
          <w:bCs/>
          <w:sz w:val="24"/>
          <w:szCs w:val="24"/>
        </w:rPr>
        <w:t>31</w:t>
      </w:r>
      <w:r w:rsidR="00A1418F">
        <w:rPr>
          <w:rFonts w:ascii="Times New Roman" w:hAnsi="Times New Roman" w:cs="Times New Roman"/>
          <w:b/>
          <w:bCs/>
          <w:sz w:val="24"/>
          <w:szCs w:val="24"/>
        </w:rPr>
        <w:t xml:space="preserve"> </w:t>
      </w:r>
      <w:r w:rsidR="00BC1F6D">
        <w:rPr>
          <w:rFonts w:ascii="Times New Roman" w:hAnsi="Times New Roman" w:cs="Times New Roman"/>
          <w:b/>
          <w:bCs/>
          <w:sz w:val="24"/>
          <w:szCs w:val="24"/>
        </w:rPr>
        <w:t>October</w:t>
      </w:r>
      <w:r w:rsidR="00A1418F">
        <w:rPr>
          <w:rFonts w:ascii="Times New Roman" w:hAnsi="Times New Roman" w:cs="Times New Roman"/>
          <w:b/>
          <w:bCs/>
          <w:sz w:val="24"/>
          <w:szCs w:val="24"/>
        </w:rPr>
        <w:t xml:space="preserve"> 202</w:t>
      </w:r>
      <w:r w:rsidR="00193DF4">
        <w:rPr>
          <w:rFonts w:ascii="Times New Roman" w:hAnsi="Times New Roman" w:cs="Times New Roman"/>
          <w:b/>
          <w:bCs/>
          <w:sz w:val="24"/>
          <w:szCs w:val="24"/>
        </w:rPr>
        <w:t>4</w:t>
      </w:r>
      <w:r w:rsidR="00A1418F" w:rsidRPr="00A33CCD">
        <w:rPr>
          <w:rFonts w:ascii="Times New Roman" w:hAnsi="Times New Roman" w:cs="Times New Roman"/>
          <w:b/>
          <w:bCs/>
          <w:sz w:val="24"/>
          <w:szCs w:val="24"/>
        </w:rPr>
        <w:t>.</w:t>
      </w:r>
    </w:p>
    <w:p w14:paraId="5070EC5D" w14:textId="77777777" w:rsidR="00117802" w:rsidRDefault="00117802">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14:paraId="1728967C"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0B21DFB4"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62E70A38" w14:textId="17A3BC21" w:rsidR="00117802" w:rsidRPr="002530CF"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t>Повідомлення</w:t>
      </w:r>
      <w:proofErr w:type="spellEnd"/>
      <w:r w:rsidRPr="002530CF">
        <w:rPr>
          <w:rFonts w:ascii="Times New Roman" w:eastAsia="Times New Roman" w:hAnsi="Times New Roman" w:cs="Times New Roman"/>
          <w:b/>
          <w:sz w:val="24"/>
          <w:szCs w:val="24"/>
        </w:rPr>
        <w:t xml:space="preserve"> </w:t>
      </w:r>
      <w:r w:rsidRPr="00EB3229">
        <w:rPr>
          <w:rFonts w:ascii="Times New Roman" w:eastAsia="Times New Roman" w:hAnsi="Times New Roman" w:cs="Times New Roman"/>
          <w:b/>
          <w:sz w:val="24"/>
          <w:szCs w:val="24"/>
          <w:lang w:val="ru-RU"/>
        </w:rPr>
        <w:t>про</w:t>
      </w:r>
      <w:r w:rsidRPr="002530CF">
        <w:rPr>
          <w:rFonts w:ascii="Times New Roman" w:eastAsia="Times New Roman" w:hAnsi="Times New Roman" w:cs="Times New Roman"/>
          <w:b/>
          <w:sz w:val="24"/>
          <w:szCs w:val="24"/>
        </w:rPr>
        <w:t xml:space="preserve"> </w:t>
      </w:r>
      <w:proofErr w:type="spellStart"/>
      <w:r w:rsidRPr="00EB3229">
        <w:rPr>
          <w:rFonts w:ascii="Times New Roman" w:eastAsia="Times New Roman" w:hAnsi="Times New Roman" w:cs="Times New Roman"/>
          <w:b/>
          <w:sz w:val="24"/>
          <w:szCs w:val="24"/>
          <w:lang w:val="ru-RU"/>
        </w:rPr>
        <w:t>закупівлю</w:t>
      </w:r>
      <w:proofErr w:type="spellEnd"/>
    </w:p>
    <w:p w14:paraId="547FF7EF" w14:textId="77777777" w:rsidR="00117802" w:rsidRPr="002530CF" w:rsidRDefault="00117802">
      <w:pPr>
        <w:spacing w:after="0" w:line="240" w:lineRule="auto"/>
        <w:jc w:val="center"/>
        <w:rPr>
          <w:rFonts w:ascii="Times New Roman" w:eastAsia="Times New Roman" w:hAnsi="Times New Roman" w:cs="Times New Roman"/>
          <w:b/>
          <w:sz w:val="24"/>
          <w:szCs w:val="24"/>
        </w:rPr>
      </w:pPr>
    </w:p>
    <w:p w14:paraId="4C5773C0" w14:textId="77777777" w:rsidR="00117802" w:rsidRPr="002530CF"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t>Україна</w:t>
      </w:r>
      <w:proofErr w:type="spellEnd"/>
    </w:p>
    <w:p w14:paraId="5200641E" w14:textId="77777777" w:rsidR="00117802" w:rsidRPr="002530CF" w:rsidRDefault="00117802">
      <w:pPr>
        <w:spacing w:after="0" w:line="240" w:lineRule="auto"/>
        <w:jc w:val="center"/>
        <w:rPr>
          <w:rFonts w:ascii="Times New Roman" w:eastAsia="Times New Roman" w:hAnsi="Times New Roman" w:cs="Times New Roman"/>
          <w:b/>
          <w:sz w:val="24"/>
          <w:szCs w:val="24"/>
        </w:rPr>
      </w:pPr>
    </w:p>
    <w:p w14:paraId="740DA4CB" w14:textId="6A01A889" w:rsidR="00673307" w:rsidRPr="00A14209" w:rsidRDefault="001B3F20" w:rsidP="00673307">
      <w:pPr>
        <w:spacing w:after="0" w:line="240" w:lineRule="auto"/>
        <w:jc w:val="center"/>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Проект</w:t>
      </w:r>
      <w:r w:rsidRPr="00A14209">
        <w:rPr>
          <w:rFonts w:ascii="Times New Roman" w:eastAsia="Times New Roman" w:hAnsi="Times New Roman" w:cs="Times New Roman"/>
          <w:b/>
          <w:sz w:val="24"/>
          <w:szCs w:val="24"/>
          <w:lang w:val="ru-RU"/>
        </w:rPr>
        <w:t xml:space="preserve"> </w:t>
      </w:r>
      <w:r w:rsidR="00673307" w:rsidRPr="00A14209">
        <w:rPr>
          <w:rFonts w:ascii="Times New Roman" w:eastAsia="Times New Roman" w:hAnsi="Times New Roman" w:cs="Times New Roman"/>
          <w:b/>
          <w:sz w:val="24"/>
          <w:szCs w:val="24"/>
          <w:lang w:val="ru-RU"/>
        </w:rPr>
        <w:t>«</w:t>
      </w:r>
      <w:proofErr w:type="spellStart"/>
      <w:r w:rsidR="00A65CC8" w:rsidRPr="00A65CC8">
        <w:rPr>
          <w:rFonts w:ascii="Times New Roman" w:eastAsia="Times New Roman" w:hAnsi="Times New Roman" w:cs="Times New Roman"/>
          <w:b/>
          <w:sz w:val="24"/>
          <w:szCs w:val="24"/>
          <w:lang w:val="ru-RU"/>
        </w:rPr>
        <w:t>Відновлення</w:t>
      </w:r>
      <w:proofErr w:type="spellEnd"/>
      <w:r w:rsidR="00A65CC8" w:rsidRPr="00A65CC8">
        <w:rPr>
          <w:rFonts w:ascii="Times New Roman" w:eastAsia="Times New Roman" w:hAnsi="Times New Roman" w:cs="Times New Roman"/>
          <w:b/>
          <w:sz w:val="24"/>
          <w:szCs w:val="24"/>
          <w:lang w:val="ru-RU"/>
        </w:rPr>
        <w:t xml:space="preserve"> </w:t>
      </w:r>
      <w:proofErr w:type="spellStart"/>
      <w:r w:rsidR="00A65CC8" w:rsidRPr="00A65CC8">
        <w:rPr>
          <w:rFonts w:ascii="Times New Roman" w:eastAsia="Times New Roman" w:hAnsi="Times New Roman" w:cs="Times New Roman"/>
          <w:b/>
          <w:sz w:val="24"/>
          <w:szCs w:val="24"/>
          <w:lang w:val="ru-RU"/>
        </w:rPr>
        <w:t>коренів</w:t>
      </w:r>
      <w:proofErr w:type="spellEnd"/>
      <w:r w:rsidR="00A65CC8" w:rsidRPr="00A65CC8">
        <w:rPr>
          <w:rFonts w:ascii="Times New Roman" w:eastAsia="Times New Roman" w:hAnsi="Times New Roman" w:cs="Times New Roman"/>
          <w:b/>
          <w:sz w:val="24"/>
          <w:szCs w:val="24"/>
          <w:lang w:val="ru-RU"/>
        </w:rPr>
        <w:t xml:space="preserve"> - </w:t>
      </w:r>
      <w:proofErr w:type="spellStart"/>
      <w:r w:rsidR="00A65CC8" w:rsidRPr="00A65CC8">
        <w:rPr>
          <w:rFonts w:ascii="Times New Roman" w:eastAsia="Times New Roman" w:hAnsi="Times New Roman" w:cs="Times New Roman"/>
          <w:b/>
          <w:sz w:val="24"/>
          <w:szCs w:val="24"/>
          <w:lang w:val="ru-RU"/>
        </w:rPr>
        <w:t>соціальна</w:t>
      </w:r>
      <w:proofErr w:type="spellEnd"/>
      <w:r w:rsidR="00A65CC8" w:rsidRPr="00A65CC8">
        <w:rPr>
          <w:rFonts w:ascii="Times New Roman" w:eastAsia="Times New Roman" w:hAnsi="Times New Roman" w:cs="Times New Roman"/>
          <w:b/>
          <w:sz w:val="24"/>
          <w:szCs w:val="24"/>
          <w:lang w:val="ru-RU"/>
        </w:rPr>
        <w:t xml:space="preserve"> та </w:t>
      </w:r>
      <w:proofErr w:type="spellStart"/>
      <w:r w:rsidR="00A65CC8" w:rsidRPr="00A65CC8">
        <w:rPr>
          <w:rFonts w:ascii="Times New Roman" w:eastAsia="Times New Roman" w:hAnsi="Times New Roman" w:cs="Times New Roman"/>
          <w:b/>
          <w:sz w:val="24"/>
          <w:szCs w:val="24"/>
          <w:lang w:val="ru-RU"/>
        </w:rPr>
        <w:t>фізична</w:t>
      </w:r>
      <w:proofErr w:type="spellEnd"/>
      <w:r w:rsidR="00A65CC8" w:rsidRPr="00A65CC8">
        <w:rPr>
          <w:rFonts w:ascii="Times New Roman" w:eastAsia="Times New Roman" w:hAnsi="Times New Roman" w:cs="Times New Roman"/>
          <w:b/>
          <w:sz w:val="24"/>
          <w:szCs w:val="24"/>
          <w:lang w:val="ru-RU"/>
        </w:rPr>
        <w:t xml:space="preserve"> </w:t>
      </w:r>
      <w:proofErr w:type="spellStart"/>
      <w:r w:rsidR="00A65CC8" w:rsidRPr="00A65CC8">
        <w:rPr>
          <w:rFonts w:ascii="Times New Roman" w:eastAsia="Times New Roman" w:hAnsi="Times New Roman" w:cs="Times New Roman"/>
          <w:b/>
          <w:sz w:val="24"/>
          <w:szCs w:val="24"/>
          <w:lang w:val="ru-RU"/>
        </w:rPr>
        <w:t>реабілітація</w:t>
      </w:r>
      <w:proofErr w:type="spellEnd"/>
      <w:r w:rsidR="00A65CC8" w:rsidRPr="00A65CC8">
        <w:rPr>
          <w:rFonts w:ascii="Times New Roman" w:eastAsia="Times New Roman" w:hAnsi="Times New Roman" w:cs="Times New Roman"/>
          <w:b/>
          <w:sz w:val="24"/>
          <w:szCs w:val="24"/>
          <w:lang w:val="ru-RU"/>
        </w:rPr>
        <w:t xml:space="preserve"> громад для </w:t>
      </w:r>
      <w:proofErr w:type="spellStart"/>
      <w:r w:rsidR="00A65CC8" w:rsidRPr="00A65CC8">
        <w:rPr>
          <w:rFonts w:ascii="Times New Roman" w:eastAsia="Times New Roman" w:hAnsi="Times New Roman" w:cs="Times New Roman"/>
          <w:b/>
          <w:sz w:val="24"/>
          <w:szCs w:val="24"/>
          <w:lang w:val="ru-RU"/>
        </w:rPr>
        <w:t>підвищення</w:t>
      </w:r>
      <w:proofErr w:type="spellEnd"/>
      <w:r w:rsidR="00A65CC8" w:rsidRPr="00A65CC8">
        <w:rPr>
          <w:rFonts w:ascii="Times New Roman" w:eastAsia="Times New Roman" w:hAnsi="Times New Roman" w:cs="Times New Roman"/>
          <w:b/>
          <w:sz w:val="24"/>
          <w:szCs w:val="24"/>
          <w:lang w:val="ru-RU"/>
        </w:rPr>
        <w:t xml:space="preserve"> </w:t>
      </w:r>
      <w:proofErr w:type="spellStart"/>
      <w:r w:rsidR="00A65CC8" w:rsidRPr="00A65CC8">
        <w:rPr>
          <w:rFonts w:ascii="Times New Roman" w:eastAsia="Times New Roman" w:hAnsi="Times New Roman" w:cs="Times New Roman"/>
          <w:b/>
          <w:sz w:val="24"/>
          <w:szCs w:val="24"/>
          <w:lang w:val="ru-RU"/>
        </w:rPr>
        <w:t>стійкості</w:t>
      </w:r>
      <w:proofErr w:type="spellEnd"/>
      <w:r w:rsidR="00673307" w:rsidRPr="00A14209">
        <w:rPr>
          <w:rFonts w:ascii="Times New Roman" w:eastAsia="Times New Roman" w:hAnsi="Times New Roman" w:cs="Times New Roman"/>
          <w:b/>
          <w:sz w:val="24"/>
          <w:szCs w:val="24"/>
          <w:lang w:val="ru-RU"/>
        </w:rPr>
        <w:t>»</w:t>
      </w:r>
    </w:p>
    <w:p w14:paraId="4A77EE0A" w14:textId="07042F8D" w:rsidR="00673307" w:rsidRPr="00A14209" w:rsidRDefault="00A14209">
      <w:pPr>
        <w:spacing w:after="0" w:line="240" w:lineRule="auto"/>
        <w:jc w:val="center"/>
        <w:rPr>
          <w:rFonts w:ascii="Times New Roman" w:eastAsia="Times New Roman" w:hAnsi="Times New Roman" w:cs="Times New Roman"/>
          <w:b/>
          <w:sz w:val="24"/>
          <w:szCs w:val="24"/>
          <w:lang w:val="ru-RU"/>
        </w:rPr>
      </w:pPr>
      <w:r w:rsidRPr="00A14209">
        <w:rPr>
          <w:rFonts w:ascii="Times New Roman" w:eastAsia="Times New Roman" w:hAnsi="Times New Roman" w:cs="Times New Roman"/>
          <w:b/>
          <w:sz w:val="24"/>
          <w:szCs w:val="24"/>
          <w:lang w:val="ru-RU"/>
        </w:rPr>
        <w:t>(1</w:t>
      </w:r>
      <w:r w:rsidR="00BC1F6D" w:rsidRPr="004442BF">
        <w:rPr>
          <w:rFonts w:ascii="Times New Roman" w:eastAsia="Times New Roman" w:hAnsi="Times New Roman" w:cs="Times New Roman"/>
          <w:b/>
          <w:sz w:val="24"/>
          <w:szCs w:val="24"/>
          <w:lang w:val="ru-RU"/>
        </w:rPr>
        <w:t>0</w:t>
      </w:r>
      <w:r w:rsidRPr="00A14209">
        <w:rPr>
          <w:rFonts w:ascii="Times New Roman" w:eastAsia="Times New Roman" w:hAnsi="Times New Roman" w:cs="Times New Roman"/>
          <w:b/>
          <w:sz w:val="24"/>
          <w:szCs w:val="24"/>
          <w:lang w:val="ru-RU"/>
        </w:rPr>
        <w:t>.</w:t>
      </w:r>
      <w:r w:rsidR="00BC1F6D" w:rsidRPr="004442BF">
        <w:rPr>
          <w:rFonts w:ascii="Times New Roman" w:eastAsia="Times New Roman" w:hAnsi="Times New Roman" w:cs="Times New Roman"/>
          <w:b/>
          <w:sz w:val="24"/>
          <w:szCs w:val="24"/>
          <w:lang w:val="ru-RU"/>
        </w:rPr>
        <w:t>10</w:t>
      </w:r>
      <w:r w:rsidRPr="00A14209">
        <w:rPr>
          <w:rFonts w:ascii="Times New Roman" w:eastAsia="Times New Roman" w:hAnsi="Times New Roman" w:cs="Times New Roman"/>
          <w:b/>
          <w:sz w:val="24"/>
          <w:szCs w:val="24"/>
          <w:lang w:val="ru-RU"/>
        </w:rPr>
        <w:t>.2024-31.</w:t>
      </w:r>
      <w:r w:rsidR="00BC1F6D" w:rsidRPr="004442BF">
        <w:rPr>
          <w:rFonts w:ascii="Times New Roman" w:eastAsia="Times New Roman" w:hAnsi="Times New Roman" w:cs="Times New Roman"/>
          <w:b/>
          <w:sz w:val="24"/>
          <w:szCs w:val="24"/>
          <w:lang w:val="ru-RU"/>
        </w:rPr>
        <w:t>03</w:t>
      </w:r>
      <w:r w:rsidRPr="00A14209">
        <w:rPr>
          <w:rFonts w:ascii="Times New Roman" w:eastAsia="Times New Roman" w:hAnsi="Times New Roman" w:cs="Times New Roman"/>
          <w:b/>
          <w:sz w:val="24"/>
          <w:szCs w:val="24"/>
          <w:lang w:val="ru-RU"/>
        </w:rPr>
        <w:t>.2024</w:t>
      </w:r>
      <w:r w:rsidR="00673307" w:rsidRPr="00A14209">
        <w:rPr>
          <w:rFonts w:ascii="Times New Roman" w:eastAsia="Times New Roman" w:hAnsi="Times New Roman" w:cs="Times New Roman"/>
          <w:b/>
          <w:sz w:val="24"/>
          <w:szCs w:val="24"/>
          <w:lang w:val="ru-RU"/>
        </w:rPr>
        <w:t>)</w:t>
      </w:r>
    </w:p>
    <w:p w14:paraId="75F3DDDB" w14:textId="77777777" w:rsidR="00117802" w:rsidRPr="00A14209" w:rsidRDefault="00117802">
      <w:pPr>
        <w:spacing w:after="0" w:line="240" w:lineRule="auto"/>
        <w:jc w:val="center"/>
        <w:rPr>
          <w:rFonts w:ascii="Times New Roman" w:eastAsia="Times New Roman" w:hAnsi="Times New Roman" w:cs="Times New Roman"/>
          <w:b/>
          <w:sz w:val="24"/>
          <w:szCs w:val="24"/>
          <w:lang w:val="ru-RU"/>
        </w:rPr>
      </w:pPr>
    </w:p>
    <w:p w14:paraId="27930DCD" w14:textId="2165B14B" w:rsidR="00117802" w:rsidRPr="00BC1F6D" w:rsidRDefault="00673307">
      <w:pPr>
        <w:spacing w:after="0"/>
        <w:ind w:left="-142" w:right="146"/>
        <w:jc w:val="center"/>
        <w:rPr>
          <w:rFonts w:ascii="Times New Roman" w:eastAsia="Times New Roman" w:hAnsi="Times New Roman" w:cs="Times New Roman"/>
          <w:b/>
          <w:sz w:val="24"/>
          <w:szCs w:val="24"/>
          <w:lang w:val="ru-RU"/>
        </w:rPr>
      </w:pPr>
      <w:proofErr w:type="spellStart"/>
      <w:r>
        <w:rPr>
          <w:rFonts w:ascii="Times New Roman" w:eastAsia="Times New Roman" w:hAnsi="Times New Roman" w:cs="Times New Roman"/>
          <w:b/>
          <w:sz w:val="24"/>
          <w:szCs w:val="24"/>
          <w:lang w:val="ru-RU"/>
        </w:rPr>
        <w:t>Закупівля</w:t>
      </w:r>
      <w:proofErr w:type="spellEnd"/>
      <w:r w:rsidRPr="00A14209">
        <w:rPr>
          <w:rFonts w:ascii="Times New Roman" w:eastAsia="Times New Roman" w:hAnsi="Times New Roman" w:cs="Times New Roman"/>
          <w:b/>
          <w:sz w:val="24"/>
          <w:szCs w:val="24"/>
          <w:lang w:val="ru-RU"/>
        </w:rPr>
        <w:t xml:space="preserve"> </w:t>
      </w:r>
      <w:r w:rsidR="00BC1F6D">
        <w:rPr>
          <w:rFonts w:ascii="Times New Roman" w:eastAsia="Times New Roman" w:hAnsi="Times New Roman" w:cs="Times New Roman"/>
          <w:b/>
          <w:sz w:val="24"/>
          <w:szCs w:val="24"/>
        </w:rPr>
        <w:t>IT</w:t>
      </w:r>
      <w:r w:rsidR="00BC1F6D" w:rsidRPr="00BC1F6D">
        <w:rPr>
          <w:rFonts w:ascii="Times New Roman" w:eastAsia="Times New Roman" w:hAnsi="Times New Roman" w:cs="Times New Roman"/>
          <w:b/>
          <w:sz w:val="24"/>
          <w:szCs w:val="24"/>
          <w:lang w:val="ru-RU"/>
        </w:rPr>
        <w:t xml:space="preserve"> </w:t>
      </w:r>
      <w:proofErr w:type="spellStart"/>
      <w:r w:rsidR="00BC1F6D">
        <w:rPr>
          <w:rFonts w:ascii="Times New Roman" w:eastAsia="Times New Roman" w:hAnsi="Times New Roman" w:cs="Times New Roman"/>
          <w:b/>
          <w:sz w:val="24"/>
          <w:szCs w:val="24"/>
          <w:lang w:val="ru-RU"/>
        </w:rPr>
        <w:t>обладнання</w:t>
      </w:r>
      <w:proofErr w:type="spellEnd"/>
      <w:r w:rsidR="00BC1F6D">
        <w:rPr>
          <w:rFonts w:ascii="Times New Roman" w:eastAsia="Times New Roman" w:hAnsi="Times New Roman" w:cs="Times New Roman"/>
          <w:b/>
          <w:sz w:val="24"/>
          <w:szCs w:val="24"/>
          <w:lang w:val="ru-RU"/>
        </w:rPr>
        <w:t xml:space="preserve"> </w:t>
      </w:r>
      <w:r w:rsidRPr="007D0959">
        <w:rPr>
          <w:rFonts w:ascii="Times New Roman" w:eastAsia="Times New Roman" w:hAnsi="Times New Roman" w:cs="Times New Roman"/>
          <w:b/>
          <w:sz w:val="24"/>
          <w:szCs w:val="24"/>
          <w:lang w:val="ru-RU"/>
        </w:rPr>
        <w:t>/</w:t>
      </w:r>
      <w:r w:rsidRPr="00A14209">
        <w:rPr>
          <w:rFonts w:ascii="Times New Roman" w:eastAsia="Times New Roman" w:hAnsi="Times New Roman" w:cs="Times New Roman"/>
          <w:b/>
          <w:sz w:val="24"/>
          <w:szCs w:val="24"/>
          <w:lang w:val="ru-RU"/>
        </w:rPr>
        <w:t xml:space="preserve"> </w:t>
      </w:r>
      <w:r w:rsidRPr="00EB3229">
        <w:rPr>
          <w:rFonts w:ascii="Times New Roman" w:eastAsia="Times New Roman" w:hAnsi="Times New Roman" w:cs="Times New Roman"/>
          <w:b/>
          <w:sz w:val="24"/>
          <w:szCs w:val="24"/>
        </w:rPr>
        <w:t>ASB</w:t>
      </w:r>
      <w:r w:rsidRPr="00A14209">
        <w:rPr>
          <w:rFonts w:ascii="Times New Roman" w:eastAsia="Times New Roman" w:hAnsi="Times New Roman" w:cs="Times New Roman"/>
          <w:b/>
          <w:sz w:val="24"/>
          <w:szCs w:val="24"/>
          <w:lang w:val="ru-RU"/>
        </w:rPr>
        <w:t>/</w:t>
      </w:r>
      <w:r w:rsidRPr="00EB3229">
        <w:rPr>
          <w:rFonts w:ascii="Times New Roman" w:eastAsia="Times New Roman" w:hAnsi="Times New Roman" w:cs="Times New Roman"/>
          <w:b/>
          <w:sz w:val="24"/>
          <w:szCs w:val="24"/>
        </w:rPr>
        <w:t>UKR</w:t>
      </w:r>
      <w:r w:rsidR="00D32878">
        <w:rPr>
          <w:rFonts w:ascii="Times New Roman" w:eastAsia="Times New Roman" w:hAnsi="Times New Roman" w:cs="Times New Roman"/>
          <w:b/>
          <w:sz w:val="24"/>
          <w:szCs w:val="24"/>
          <w:lang w:val="ru-RU"/>
        </w:rPr>
        <w:t>/</w:t>
      </w:r>
      <w:proofErr w:type="gramStart"/>
      <w:r w:rsidR="00D32878">
        <w:rPr>
          <w:rFonts w:ascii="Times New Roman" w:eastAsia="Times New Roman" w:hAnsi="Times New Roman" w:cs="Times New Roman"/>
          <w:b/>
          <w:sz w:val="24"/>
          <w:szCs w:val="24"/>
          <w:lang w:val="ru-RU"/>
        </w:rPr>
        <w:t>2024</w:t>
      </w:r>
      <w:r w:rsidRPr="00A14209">
        <w:rPr>
          <w:rFonts w:ascii="Times New Roman" w:eastAsia="Times New Roman" w:hAnsi="Times New Roman" w:cs="Times New Roman"/>
          <w:b/>
          <w:sz w:val="24"/>
          <w:szCs w:val="24"/>
          <w:lang w:val="ru-RU"/>
        </w:rPr>
        <w:t>-</w:t>
      </w:r>
      <w:r w:rsidR="00BC1F6D" w:rsidRPr="00BC1F6D">
        <w:rPr>
          <w:rFonts w:ascii="Times New Roman" w:eastAsia="Times New Roman" w:hAnsi="Times New Roman" w:cs="Times New Roman"/>
          <w:b/>
          <w:sz w:val="24"/>
          <w:szCs w:val="24"/>
          <w:lang w:val="ru-RU"/>
        </w:rPr>
        <w:t>15</w:t>
      </w:r>
      <w:proofErr w:type="gramEnd"/>
    </w:p>
    <w:p w14:paraId="4F853309" w14:textId="77777777" w:rsidR="00673307" w:rsidRPr="00A14209" w:rsidRDefault="00673307">
      <w:pPr>
        <w:spacing w:after="0"/>
        <w:ind w:left="-142" w:right="146"/>
        <w:jc w:val="center"/>
        <w:rPr>
          <w:rFonts w:ascii="Times New Roman" w:eastAsia="Times New Roman" w:hAnsi="Times New Roman" w:cs="Times New Roman"/>
          <w:b/>
          <w:sz w:val="24"/>
          <w:szCs w:val="24"/>
          <w:lang w:val="ru-RU"/>
        </w:rPr>
      </w:pPr>
    </w:p>
    <w:p w14:paraId="4403B7A3" w14:textId="5345B29B" w:rsidR="00117802" w:rsidRPr="00A14209" w:rsidRDefault="00A14209" w:rsidP="00673307">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bookmarkStart w:id="5" w:name="_heading=h.tyjcwt" w:colFirst="0" w:colLast="0"/>
      <w:bookmarkEnd w:id="5"/>
      <w:r w:rsidRPr="00F70C37">
        <w:rPr>
          <w:rFonts w:ascii="Times New Roman" w:hAnsi="Times New Roman" w:cs="Times New Roman"/>
          <w:color w:val="000000" w:themeColor="text1"/>
          <w:sz w:val="24"/>
          <w:szCs w:val="24"/>
          <w:lang w:val="uk-UA"/>
        </w:rPr>
        <w:t xml:space="preserve">«Спілка робочих самаритян Німеччини </w:t>
      </w:r>
      <w:proofErr w:type="spellStart"/>
      <w:r w:rsidRPr="00F70C37">
        <w:rPr>
          <w:rFonts w:ascii="Times New Roman" w:hAnsi="Times New Roman" w:cs="Times New Roman"/>
          <w:color w:val="000000" w:themeColor="text1"/>
          <w:sz w:val="24"/>
          <w:szCs w:val="24"/>
          <w:lang w:val="uk-UA"/>
        </w:rPr>
        <w:t>з.С</w:t>
      </w:r>
      <w:proofErr w:type="spellEnd"/>
      <w:r w:rsidRPr="00F70C37">
        <w:rPr>
          <w:rFonts w:ascii="Times New Roman" w:hAnsi="Times New Roman" w:cs="Times New Roman"/>
          <w:color w:val="000000" w:themeColor="text1"/>
          <w:sz w:val="24"/>
          <w:szCs w:val="24"/>
          <w:lang w:val="uk-UA"/>
        </w:rPr>
        <w:t>.» (ASB) – це німецька неурядова організація. ASB має відокремлений підрозділ в Україні, який надає гуманітарну допомогу  найбільш вразливим групам населення, що постраждали внаслідок конфлікту в Україні</w:t>
      </w:r>
      <w:r>
        <w:rPr>
          <w:rFonts w:ascii="Times New Roman" w:eastAsia="Times New Roman" w:hAnsi="Times New Roman" w:cs="Times New Roman"/>
          <w:color w:val="000000"/>
          <w:sz w:val="24"/>
          <w:szCs w:val="24"/>
          <w:lang w:val="uk-UA"/>
        </w:rPr>
        <w:t xml:space="preserve">. </w:t>
      </w:r>
      <w:r w:rsidR="00673307" w:rsidRPr="00A14209">
        <w:rPr>
          <w:rFonts w:ascii="Times New Roman" w:eastAsia="Times New Roman" w:hAnsi="Times New Roman" w:cs="Times New Roman"/>
          <w:color w:val="000000"/>
          <w:sz w:val="24"/>
          <w:szCs w:val="24"/>
          <w:lang w:val="uk-UA"/>
        </w:rPr>
        <w:t>У рамках проекту «</w:t>
      </w:r>
      <w:r w:rsidR="00A65CC8" w:rsidRPr="00A65CC8">
        <w:rPr>
          <w:rFonts w:ascii="Times New Roman" w:eastAsia="Times New Roman" w:hAnsi="Times New Roman" w:cs="Times New Roman"/>
          <w:sz w:val="24"/>
          <w:szCs w:val="24"/>
          <w:lang w:val="uk-UA"/>
        </w:rPr>
        <w:t>Відновлення коренів - соціальна та фізична реабілітація громад для підвищення стійкості</w:t>
      </w:r>
      <w:r w:rsidR="00673307" w:rsidRPr="00A65CC8">
        <w:rPr>
          <w:rFonts w:ascii="Times New Roman" w:eastAsia="Times New Roman" w:hAnsi="Times New Roman" w:cs="Times New Roman"/>
          <w:color w:val="000000"/>
          <w:sz w:val="24"/>
          <w:szCs w:val="24"/>
          <w:lang w:val="uk-UA"/>
        </w:rPr>
        <w:t>» (</w:t>
      </w:r>
      <w:r w:rsidRPr="00A65CC8">
        <w:rPr>
          <w:rFonts w:ascii="Times New Roman" w:eastAsia="Times New Roman" w:hAnsi="Times New Roman" w:cs="Times New Roman"/>
          <w:sz w:val="24"/>
          <w:szCs w:val="24"/>
          <w:lang w:val="uk-UA"/>
        </w:rPr>
        <w:t>1</w:t>
      </w:r>
      <w:r w:rsidR="00BC1F6D" w:rsidRPr="00A65CC8">
        <w:rPr>
          <w:rFonts w:ascii="Times New Roman" w:eastAsia="Times New Roman" w:hAnsi="Times New Roman" w:cs="Times New Roman"/>
          <w:sz w:val="24"/>
          <w:szCs w:val="24"/>
          <w:lang w:val="uk-UA"/>
        </w:rPr>
        <w:t>0</w:t>
      </w:r>
      <w:r w:rsidRPr="00A65CC8">
        <w:rPr>
          <w:rFonts w:ascii="Times New Roman" w:eastAsia="Times New Roman" w:hAnsi="Times New Roman" w:cs="Times New Roman"/>
          <w:sz w:val="24"/>
          <w:szCs w:val="24"/>
          <w:lang w:val="uk-UA"/>
        </w:rPr>
        <w:t>.1</w:t>
      </w:r>
      <w:r w:rsidR="00BC1F6D" w:rsidRPr="00A65CC8">
        <w:rPr>
          <w:rFonts w:ascii="Times New Roman" w:eastAsia="Times New Roman" w:hAnsi="Times New Roman" w:cs="Times New Roman"/>
          <w:sz w:val="24"/>
          <w:szCs w:val="24"/>
          <w:lang w:val="uk-UA"/>
        </w:rPr>
        <w:t>0</w:t>
      </w:r>
      <w:r w:rsidRPr="00A65CC8">
        <w:rPr>
          <w:rFonts w:ascii="Times New Roman" w:eastAsia="Times New Roman" w:hAnsi="Times New Roman" w:cs="Times New Roman"/>
          <w:sz w:val="24"/>
          <w:szCs w:val="24"/>
          <w:lang w:val="uk-UA"/>
        </w:rPr>
        <w:t>.2024-31.</w:t>
      </w:r>
      <w:r w:rsidR="00BC1F6D" w:rsidRPr="00A65CC8">
        <w:rPr>
          <w:rFonts w:ascii="Times New Roman" w:eastAsia="Times New Roman" w:hAnsi="Times New Roman" w:cs="Times New Roman"/>
          <w:sz w:val="24"/>
          <w:szCs w:val="24"/>
          <w:lang w:val="uk-UA"/>
        </w:rPr>
        <w:t>03</w:t>
      </w:r>
      <w:r w:rsidRPr="00A65CC8">
        <w:rPr>
          <w:rFonts w:ascii="Times New Roman" w:eastAsia="Times New Roman" w:hAnsi="Times New Roman" w:cs="Times New Roman"/>
          <w:sz w:val="24"/>
          <w:szCs w:val="24"/>
          <w:lang w:val="uk-UA"/>
        </w:rPr>
        <w:t>.202</w:t>
      </w:r>
      <w:r w:rsidR="00BC1F6D" w:rsidRPr="00A65CC8">
        <w:rPr>
          <w:rFonts w:ascii="Times New Roman" w:eastAsia="Times New Roman" w:hAnsi="Times New Roman" w:cs="Times New Roman"/>
          <w:sz w:val="24"/>
          <w:szCs w:val="24"/>
          <w:lang w:val="uk-UA"/>
        </w:rPr>
        <w:t>8</w:t>
      </w:r>
      <w:r w:rsidR="00673307" w:rsidRPr="00A65CC8">
        <w:rPr>
          <w:rFonts w:ascii="Times New Roman" w:eastAsia="Times New Roman" w:hAnsi="Times New Roman" w:cs="Times New Roman"/>
          <w:color w:val="000000"/>
          <w:sz w:val="24"/>
          <w:szCs w:val="24"/>
          <w:lang w:val="uk-UA"/>
        </w:rPr>
        <w:t>)</w:t>
      </w:r>
      <w:r w:rsidR="00673307" w:rsidRPr="00A65CC8">
        <w:rPr>
          <w:rFonts w:ascii="Times New Roman" w:hAnsi="Times New Roman" w:cs="Times New Roman"/>
          <w:sz w:val="24"/>
          <w:szCs w:val="24"/>
          <w:lang w:val="uk-UA"/>
        </w:rPr>
        <w:t xml:space="preserve">, який фінансується </w:t>
      </w:r>
      <w:r w:rsidRPr="00A65CC8">
        <w:rPr>
          <w:rFonts w:ascii="Times New Roman" w:hAnsi="Times New Roman" w:cs="Times New Roman"/>
          <w:sz w:val="24"/>
          <w:szCs w:val="24"/>
          <w:lang w:val="uk-UA"/>
        </w:rPr>
        <w:t>«</w:t>
      </w:r>
      <w:r w:rsidR="00BC1F6D" w:rsidRPr="00A65CC8">
        <w:rPr>
          <w:rFonts w:ascii="Times New Roman" w:hAnsi="Times New Roman" w:cs="Times New Roman"/>
          <w:sz w:val="24"/>
          <w:szCs w:val="24"/>
        </w:rPr>
        <w:t> BMZ</w:t>
      </w:r>
      <w:r w:rsidR="00BC1F6D" w:rsidRPr="00A65CC8">
        <w:rPr>
          <w:rFonts w:ascii="Times New Roman" w:hAnsi="Times New Roman" w:cs="Times New Roman"/>
          <w:sz w:val="24"/>
          <w:szCs w:val="24"/>
          <w:lang w:val="uk-UA"/>
        </w:rPr>
        <w:t xml:space="preserve"> </w:t>
      </w:r>
      <w:r w:rsidR="00BC1F6D" w:rsidRPr="00A65CC8">
        <w:rPr>
          <w:rFonts w:ascii="Times New Roman" w:hAnsi="Times New Roman" w:cs="Times New Roman"/>
          <w:sz w:val="24"/>
          <w:szCs w:val="24"/>
        </w:rPr>
        <w:t>German</w:t>
      </w:r>
      <w:r w:rsidR="00BC1F6D" w:rsidRPr="00A65CC8">
        <w:rPr>
          <w:rFonts w:ascii="Times New Roman" w:hAnsi="Times New Roman" w:cs="Times New Roman"/>
          <w:sz w:val="24"/>
          <w:szCs w:val="24"/>
          <w:lang w:val="uk-UA"/>
        </w:rPr>
        <w:t xml:space="preserve"> (</w:t>
      </w:r>
      <w:r w:rsidR="00BC1F6D" w:rsidRPr="00A65CC8">
        <w:rPr>
          <w:rFonts w:ascii="Times New Roman" w:hAnsi="Times New Roman" w:cs="Times New Roman"/>
          <w:sz w:val="24"/>
          <w:szCs w:val="24"/>
        </w:rPr>
        <w:t>Federal</w:t>
      </w:r>
      <w:r w:rsidR="00BC1F6D" w:rsidRPr="00A65CC8">
        <w:rPr>
          <w:rFonts w:ascii="Times New Roman" w:hAnsi="Times New Roman" w:cs="Times New Roman"/>
          <w:sz w:val="24"/>
          <w:szCs w:val="24"/>
          <w:lang w:val="uk-UA"/>
        </w:rPr>
        <w:t xml:space="preserve"> </w:t>
      </w:r>
      <w:r w:rsidR="00BC1F6D" w:rsidRPr="00A65CC8">
        <w:rPr>
          <w:rFonts w:ascii="Times New Roman" w:hAnsi="Times New Roman" w:cs="Times New Roman"/>
          <w:sz w:val="24"/>
          <w:szCs w:val="24"/>
        </w:rPr>
        <w:t>Ministry</w:t>
      </w:r>
      <w:r w:rsidR="00BC1F6D" w:rsidRPr="00A65CC8">
        <w:rPr>
          <w:rFonts w:ascii="Times New Roman" w:hAnsi="Times New Roman" w:cs="Times New Roman"/>
          <w:sz w:val="24"/>
          <w:szCs w:val="24"/>
          <w:lang w:val="uk-UA"/>
        </w:rPr>
        <w:t xml:space="preserve"> </w:t>
      </w:r>
      <w:r w:rsidR="00BC1F6D" w:rsidRPr="00A65CC8">
        <w:rPr>
          <w:rFonts w:ascii="Times New Roman" w:hAnsi="Times New Roman" w:cs="Times New Roman"/>
          <w:sz w:val="24"/>
          <w:szCs w:val="24"/>
        </w:rPr>
        <w:t>for</w:t>
      </w:r>
      <w:r w:rsidR="00BC1F6D" w:rsidRPr="00A65CC8">
        <w:rPr>
          <w:rFonts w:ascii="Times New Roman" w:hAnsi="Times New Roman" w:cs="Times New Roman"/>
          <w:sz w:val="24"/>
          <w:szCs w:val="24"/>
          <w:lang w:val="uk-UA"/>
        </w:rPr>
        <w:t xml:space="preserve"> </w:t>
      </w:r>
      <w:r w:rsidR="00BC1F6D" w:rsidRPr="00A65CC8">
        <w:rPr>
          <w:rFonts w:ascii="Times New Roman" w:hAnsi="Times New Roman" w:cs="Times New Roman"/>
          <w:sz w:val="24"/>
          <w:szCs w:val="24"/>
        </w:rPr>
        <w:t>Economic</w:t>
      </w:r>
      <w:r w:rsidR="00BC1F6D" w:rsidRPr="00A65CC8">
        <w:rPr>
          <w:rFonts w:ascii="Times New Roman" w:hAnsi="Times New Roman" w:cs="Times New Roman"/>
          <w:sz w:val="24"/>
          <w:szCs w:val="24"/>
          <w:lang w:val="uk-UA"/>
        </w:rPr>
        <w:t xml:space="preserve"> </w:t>
      </w:r>
      <w:r w:rsidR="00BC1F6D" w:rsidRPr="00A65CC8">
        <w:rPr>
          <w:rFonts w:ascii="Times New Roman" w:hAnsi="Times New Roman" w:cs="Times New Roman"/>
          <w:sz w:val="24"/>
          <w:szCs w:val="24"/>
        </w:rPr>
        <w:t>Cooperation</w:t>
      </w:r>
      <w:r w:rsidR="00BC1F6D" w:rsidRPr="00A65CC8">
        <w:rPr>
          <w:rFonts w:ascii="Times New Roman" w:hAnsi="Times New Roman" w:cs="Times New Roman"/>
          <w:sz w:val="24"/>
          <w:szCs w:val="24"/>
          <w:lang w:val="uk-UA"/>
        </w:rPr>
        <w:t xml:space="preserve"> </w:t>
      </w:r>
      <w:r w:rsidR="00BC1F6D" w:rsidRPr="00A65CC8">
        <w:rPr>
          <w:rFonts w:ascii="Times New Roman" w:hAnsi="Times New Roman" w:cs="Times New Roman"/>
          <w:sz w:val="24"/>
          <w:szCs w:val="24"/>
        </w:rPr>
        <w:t>and</w:t>
      </w:r>
      <w:r w:rsidR="00BC1F6D" w:rsidRPr="00A65CC8">
        <w:rPr>
          <w:rFonts w:ascii="Times New Roman" w:hAnsi="Times New Roman" w:cs="Times New Roman"/>
          <w:sz w:val="24"/>
          <w:szCs w:val="24"/>
          <w:lang w:val="uk-UA"/>
        </w:rPr>
        <w:t xml:space="preserve"> </w:t>
      </w:r>
      <w:r w:rsidR="00BC1F6D" w:rsidRPr="00A65CC8">
        <w:rPr>
          <w:rFonts w:ascii="Times New Roman" w:hAnsi="Times New Roman" w:cs="Times New Roman"/>
          <w:sz w:val="24"/>
          <w:szCs w:val="24"/>
        </w:rPr>
        <w:t>Development</w:t>
      </w:r>
      <w:r w:rsidR="00BC1F6D" w:rsidRPr="00A65CC8">
        <w:rPr>
          <w:rFonts w:ascii="Times New Roman" w:hAnsi="Times New Roman" w:cs="Times New Roman"/>
          <w:sz w:val="24"/>
          <w:szCs w:val="24"/>
          <w:lang w:val="uk-UA"/>
        </w:rPr>
        <w:t>)</w:t>
      </w:r>
      <w:r w:rsidRPr="00A65CC8">
        <w:rPr>
          <w:rFonts w:ascii="Times New Roman" w:hAnsi="Times New Roman" w:cs="Times New Roman"/>
          <w:b/>
          <w:sz w:val="24"/>
          <w:szCs w:val="24"/>
          <w:lang w:val="uk-UA"/>
        </w:rPr>
        <w:t>»</w:t>
      </w:r>
      <w:r w:rsidR="00673307" w:rsidRPr="00A65CC8">
        <w:rPr>
          <w:rFonts w:ascii="Times New Roman" w:hAnsi="Times New Roman" w:cs="Times New Roman"/>
          <w:sz w:val="24"/>
          <w:szCs w:val="24"/>
          <w:lang w:val="uk-UA"/>
        </w:rPr>
        <w:t>,</w:t>
      </w:r>
      <w:r w:rsidR="001B3F20" w:rsidRPr="00A14209">
        <w:rPr>
          <w:rFonts w:ascii="Times New Roman" w:eastAsia="Times New Roman" w:hAnsi="Times New Roman" w:cs="Times New Roman"/>
          <w:color w:val="000000"/>
          <w:sz w:val="24"/>
          <w:szCs w:val="24"/>
          <w:lang w:val="uk-UA"/>
        </w:rPr>
        <w:t xml:space="preserve"> Відокремлений підрозділ </w:t>
      </w:r>
      <w:r w:rsidR="001B3F20" w:rsidRPr="00D30CAA">
        <w:rPr>
          <w:rFonts w:ascii="Times New Roman" w:eastAsia="Times New Roman" w:hAnsi="Times New Roman" w:cs="Times New Roman"/>
          <w:color w:val="000000"/>
          <w:sz w:val="24"/>
          <w:szCs w:val="24"/>
        </w:rPr>
        <w:t>ASB</w:t>
      </w:r>
      <w:r w:rsidR="001B3F20" w:rsidRPr="00A14209">
        <w:rPr>
          <w:rFonts w:ascii="Times New Roman" w:eastAsia="Times New Roman" w:hAnsi="Times New Roman" w:cs="Times New Roman"/>
          <w:color w:val="000000"/>
          <w:sz w:val="24"/>
          <w:szCs w:val="24"/>
          <w:lang w:val="uk-UA"/>
        </w:rPr>
        <w:t xml:space="preserve"> в Україні планує здійснити</w:t>
      </w:r>
      <w:r w:rsidR="00A6119D" w:rsidRPr="00A14209">
        <w:rPr>
          <w:rFonts w:ascii="Times New Roman" w:eastAsia="Times New Roman" w:hAnsi="Times New Roman" w:cs="Times New Roman"/>
          <w:color w:val="000000"/>
          <w:sz w:val="24"/>
          <w:szCs w:val="24"/>
          <w:lang w:val="uk-UA"/>
        </w:rPr>
        <w:t xml:space="preserve"> закупівлю</w:t>
      </w:r>
      <w:r w:rsidR="00BC1F6D" w:rsidRPr="00BC1F6D">
        <w:rPr>
          <w:rFonts w:ascii="Times New Roman" w:eastAsia="Times New Roman" w:hAnsi="Times New Roman" w:cs="Times New Roman"/>
          <w:sz w:val="24"/>
          <w:szCs w:val="24"/>
          <w:lang w:val="uk-UA"/>
        </w:rPr>
        <w:t xml:space="preserve"> </w:t>
      </w:r>
      <w:r w:rsidR="00BC1F6D">
        <w:rPr>
          <w:rFonts w:ascii="Times New Roman" w:eastAsia="Times New Roman" w:hAnsi="Times New Roman" w:cs="Times New Roman"/>
          <w:sz w:val="24"/>
          <w:szCs w:val="24"/>
        </w:rPr>
        <w:t>IT</w:t>
      </w:r>
      <w:r w:rsidR="00BC1F6D" w:rsidRPr="004B2A78">
        <w:rPr>
          <w:rFonts w:ascii="Times New Roman" w:eastAsia="Times New Roman" w:hAnsi="Times New Roman" w:cs="Times New Roman"/>
          <w:sz w:val="24"/>
          <w:szCs w:val="24"/>
          <w:lang w:val="uk-UA"/>
        </w:rPr>
        <w:t xml:space="preserve"> </w:t>
      </w:r>
      <w:r w:rsidR="00BC1F6D">
        <w:rPr>
          <w:rFonts w:ascii="Times New Roman" w:eastAsia="Times New Roman" w:hAnsi="Times New Roman" w:cs="Times New Roman"/>
          <w:sz w:val="24"/>
          <w:szCs w:val="24"/>
          <w:lang w:val="uk-UA"/>
        </w:rPr>
        <w:t>обладнання</w:t>
      </w:r>
      <w:r w:rsidR="001B3F20" w:rsidRPr="00A14209">
        <w:rPr>
          <w:rFonts w:ascii="Times New Roman" w:eastAsia="Times New Roman" w:hAnsi="Times New Roman" w:cs="Times New Roman"/>
          <w:color w:val="000000"/>
          <w:sz w:val="24"/>
          <w:szCs w:val="24"/>
          <w:lang w:val="uk-UA"/>
        </w:rPr>
        <w:t>.</w:t>
      </w:r>
    </w:p>
    <w:p w14:paraId="5DA8BA1C" w14:textId="77777777" w:rsidR="00117802" w:rsidRPr="00007BA0" w:rsidRDefault="001B3F20">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r w:rsidRPr="00007BA0">
        <w:rPr>
          <w:rFonts w:ascii="Times New Roman" w:eastAsia="Times New Roman" w:hAnsi="Times New Roman" w:cs="Times New Roman"/>
          <w:color w:val="000000"/>
          <w:sz w:val="24"/>
          <w:szCs w:val="24"/>
          <w:lang w:val="uk-UA"/>
        </w:rPr>
        <w:t xml:space="preserve">Спілка робочих самаритян Німеччини </w:t>
      </w:r>
      <w:proofErr w:type="spellStart"/>
      <w:r w:rsidRPr="00007BA0">
        <w:rPr>
          <w:rFonts w:ascii="Times New Roman" w:eastAsia="Times New Roman" w:hAnsi="Times New Roman" w:cs="Times New Roman"/>
          <w:color w:val="000000"/>
          <w:sz w:val="24"/>
          <w:szCs w:val="24"/>
          <w:lang w:val="uk-UA"/>
        </w:rPr>
        <w:t>з.С</w:t>
      </w:r>
      <w:proofErr w:type="spellEnd"/>
      <w:r w:rsidRPr="00007BA0">
        <w:rPr>
          <w:rFonts w:ascii="Times New Roman" w:eastAsia="Times New Roman" w:hAnsi="Times New Roman" w:cs="Times New Roman"/>
          <w:color w:val="000000"/>
          <w:sz w:val="24"/>
          <w:szCs w:val="24"/>
          <w:lang w:val="uk-UA"/>
        </w:rPr>
        <w:t>. зараз приймає закриті конверти з тендерними пропозиціями від кандидатів, які відповідають критеріям, для:</w:t>
      </w:r>
    </w:p>
    <w:p w14:paraId="2CF8B278" w14:textId="77777777" w:rsidR="00117802" w:rsidRPr="00007BA0" w:rsidRDefault="00117802">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p>
    <w:p w14:paraId="5BE36774" w14:textId="77777777" w:rsidR="00117802" w:rsidRDefault="001B3F2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ОПИС КОНТРАКТУ</w:t>
      </w:r>
    </w:p>
    <w:p w14:paraId="3E04C061" w14:textId="77777777" w:rsidR="00117802" w:rsidRDefault="001B3F20">
      <w:pPr>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Лот</w:t>
      </w:r>
      <w:proofErr w:type="spellEnd"/>
      <w:r>
        <w:rPr>
          <w:rFonts w:ascii="Times New Roman" w:eastAsia="Times New Roman" w:hAnsi="Times New Roman" w:cs="Times New Roman"/>
          <w:b/>
          <w:color w:val="000000"/>
          <w:sz w:val="24"/>
          <w:szCs w:val="24"/>
        </w:rPr>
        <w:t xml:space="preserve"> 1</w:t>
      </w:r>
    </w:p>
    <w:tbl>
      <w:tblPr>
        <w:tblStyle w:val="afa"/>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2371"/>
        <w:gridCol w:w="709"/>
        <w:gridCol w:w="992"/>
        <w:gridCol w:w="5670"/>
      </w:tblGrid>
      <w:tr w:rsidR="00C25769" w:rsidRPr="00B23822" w14:paraId="406E2B68" w14:textId="77777777" w:rsidTr="00C25769">
        <w:tc>
          <w:tcPr>
            <w:tcW w:w="606" w:type="dxa"/>
          </w:tcPr>
          <w:p w14:paraId="4FD5BB41" w14:textId="77777777" w:rsidR="00C25769" w:rsidRPr="00B23822" w:rsidRDefault="00C25769" w:rsidP="00D137B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r w:rsidRPr="00B23822">
              <w:rPr>
                <w:rFonts w:ascii="Times New Roman" w:eastAsia="Times New Roman" w:hAnsi="Times New Roman" w:cs="Times New Roman"/>
                <w:b/>
                <w:color w:val="000000"/>
                <w:sz w:val="24"/>
                <w:szCs w:val="24"/>
                <w:lang w:val="ru-RU"/>
              </w:rPr>
              <w:t>№</w:t>
            </w:r>
          </w:p>
        </w:tc>
        <w:tc>
          <w:tcPr>
            <w:tcW w:w="2371" w:type="dxa"/>
          </w:tcPr>
          <w:p w14:paraId="557D9211" w14:textId="77777777" w:rsidR="00C25769" w:rsidRPr="00B23822" w:rsidRDefault="00C25769" w:rsidP="00D137B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sidRPr="00B23822">
              <w:rPr>
                <w:rFonts w:ascii="Times New Roman" w:eastAsia="Times New Roman" w:hAnsi="Times New Roman" w:cs="Times New Roman"/>
                <w:b/>
                <w:color w:val="000000"/>
                <w:sz w:val="24"/>
                <w:szCs w:val="24"/>
                <w:lang w:val="ru-RU"/>
              </w:rPr>
              <w:t>Найменування</w:t>
            </w:r>
            <w:proofErr w:type="spellEnd"/>
            <w:r w:rsidRPr="00B23822">
              <w:rPr>
                <w:rFonts w:ascii="Times New Roman" w:eastAsia="Times New Roman" w:hAnsi="Times New Roman" w:cs="Times New Roman"/>
                <w:b/>
                <w:color w:val="000000"/>
                <w:sz w:val="24"/>
                <w:szCs w:val="24"/>
                <w:lang w:val="ru-RU"/>
              </w:rPr>
              <w:t xml:space="preserve"> продукту</w:t>
            </w:r>
          </w:p>
        </w:tc>
        <w:tc>
          <w:tcPr>
            <w:tcW w:w="709" w:type="dxa"/>
          </w:tcPr>
          <w:p w14:paraId="7AD4DF00" w14:textId="574B3314" w:rsidR="00C25769" w:rsidRPr="00EB3229" w:rsidRDefault="00C25769" w:rsidP="00D137B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proofErr w:type="gramStart"/>
            <w:r w:rsidRPr="00B23822">
              <w:rPr>
                <w:rFonts w:ascii="Times New Roman" w:eastAsia="Times New Roman" w:hAnsi="Times New Roman" w:cs="Times New Roman"/>
                <w:b/>
                <w:color w:val="000000"/>
                <w:sz w:val="24"/>
                <w:szCs w:val="24"/>
                <w:lang w:val="ru-RU"/>
              </w:rPr>
              <w:t>Од.виміру</w:t>
            </w:r>
            <w:proofErr w:type="spellEnd"/>
            <w:proofErr w:type="gramEnd"/>
          </w:p>
        </w:tc>
        <w:tc>
          <w:tcPr>
            <w:tcW w:w="992" w:type="dxa"/>
          </w:tcPr>
          <w:p w14:paraId="537C0B4B" w14:textId="5F94F2FD" w:rsidR="00C25769" w:rsidRPr="00B23822" w:rsidRDefault="00C25769" w:rsidP="00C25769">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sidRPr="00B23822">
              <w:rPr>
                <w:rFonts w:ascii="Times New Roman" w:eastAsia="Times New Roman" w:hAnsi="Times New Roman" w:cs="Times New Roman"/>
                <w:b/>
                <w:color w:val="000000"/>
                <w:sz w:val="24"/>
                <w:szCs w:val="24"/>
                <w:lang w:val="ru-RU"/>
              </w:rPr>
              <w:t>Кіл</w:t>
            </w:r>
            <w:r>
              <w:rPr>
                <w:rFonts w:ascii="Times New Roman" w:eastAsia="Times New Roman" w:hAnsi="Times New Roman" w:cs="Times New Roman"/>
                <w:b/>
                <w:color w:val="000000"/>
                <w:sz w:val="24"/>
                <w:szCs w:val="24"/>
                <w:lang w:val="ru-RU"/>
              </w:rPr>
              <w:t>-</w:t>
            </w:r>
            <w:r w:rsidRPr="00B23822">
              <w:rPr>
                <w:rFonts w:ascii="Times New Roman" w:eastAsia="Times New Roman" w:hAnsi="Times New Roman" w:cs="Times New Roman"/>
                <w:b/>
                <w:color w:val="000000"/>
                <w:sz w:val="24"/>
                <w:szCs w:val="24"/>
                <w:lang w:val="ru-RU"/>
              </w:rPr>
              <w:t>сть</w:t>
            </w:r>
            <w:proofErr w:type="spellEnd"/>
            <w:r w:rsidRPr="00B23822">
              <w:rPr>
                <w:rFonts w:ascii="Times New Roman" w:eastAsia="Times New Roman" w:hAnsi="Times New Roman" w:cs="Times New Roman"/>
                <w:b/>
                <w:color w:val="000000"/>
                <w:sz w:val="24"/>
                <w:szCs w:val="24"/>
                <w:lang w:val="ru-RU"/>
              </w:rPr>
              <w:t xml:space="preserve"> од</w:t>
            </w:r>
            <w:r>
              <w:rPr>
                <w:rFonts w:ascii="Times New Roman" w:eastAsia="Times New Roman" w:hAnsi="Times New Roman" w:cs="Times New Roman"/>
                <w:b/>
                <w:color w:val="000000"/>
                <w:sz w:val="24"/>
                <w:szCs w:val="24"/>
                <w:lang w:val="ru-RU"/>
              </w:rPr>
              <w:t>.</w:t>
            </w:r>
          </w:p>
        </w:tc>
        <w:tc>
          <w:tcPr>
            <w:tcW w:w="5670" w:type="dxa"/>
          </w:tcPr>
          <w:p w14:paraId="5E1400C3" w14:textId="37EA48E7" w:rsidR="00C25769" w:rsidRPr="00B23822" w:rsidRDefault="00C25769" w:rsidP="00D137B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sidRPr="00C25769">
              <w:rPr>
                <w:rFonts w:ascii="Times New Roman" w:eastAsia="Times New Roman" w:hAnsi="Times New Roman" w:cs="Times New Roman"/>
                <w:b/>
                <w:color w:val="000000"/>
                <w:sz w:val="24"/>
                <w:szCs w:val="24"/>
                <w:lang w:val="ru-RU"/>
              </w:rPr>
              <w:t>Технічні</w:t>
            </w:r>
            <w:proofErr w:type="spellEnd"/>
            <w:r w:rsidRPr="00C25769">
              <w:rPr>
                <w:rFonts w:ascii="Times New Roman" w:eastAsia="Times New Roman" w:hAnsi="Times New Roman" w:cs="Times New Roman"/>
                <w:b/>
                <w:color w:val="000000"/>
                <w:sz w:val="24"/>
                <w:szCs w:val="24"/>
                <w:lang w:val="ru-RU"/>
              </w:rPr>
              <w:t xml:space="preserve"> </w:t>
            </w:r>
            <w:proofErr w:type="spellStart"/>
            <w:r w:rsidRPr="00C25769">
              <w:rPr>
                <w:rFonts w:ascii="Times New Roman" w:eastAsia="Times New Roman" w:hAnsi="Times New Roman" w:cs="Times New Roman"/>
                <w:b/>
                <w:color w:val="000000"/>
                <w:sz w:val="24"/>
                <w:szCs w:val="24"/>
                <w:lang w:val="ru-RU"/>
              </w:rPr>
              <w:t>вимоги</w:t>
            </w:r>
            <w:proofErr w:type="spellEnd"/>
          </w:p>
        </w:tc>
      </w:tr>
      <w:tr w:rsidR="00CB4338" w:rsidRPr="004442BF" w14:paraId="38489ADF" w14:textId="77777777" w:rsidTr="002C0C0E">
        <w:tc>
          <w:tcPr>
            <w:tcW w:w="606" w:type="dxa"/>
            <w:shd w:val="clear" w:color="auto" w:fill="auto"/>
          </w:tcPr>
          <w:p w14:paraId="3006BC2A" w14:textId="0E177E8F" w:rsidR="00CB4338" w:rsidRPr="002C0C0E" w:rsidRDefault="00CB4338" w:rsidP="00CB4338">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1</w:t>
            </w:r>
          </w:p>
        </w:tc>
        <w:tc>
          <w:tcPr>
            <w:tcW w:w="2371" w:type="dxa"/>
            <w:shd w:val="clear" w:color="auto" w:fill="auto"/>
          </w:tcPr>
          <w:p w14:paraId="37BB9EBC" w14:textId="74BB79DB" w:rsidR="00CB4338" w:rsidRPr="00CB4338" w:rsidRDefault="004B2A78" w:rsidP="00CB4338">
            <w:pPr>
              <w:jc w:val="both"/>
              <w:rPr>
                <w:rFonts w:ascii="Times New Roman" w:eastAsia="Times New Roman" w:hAnsi="Times New Roman" w:cs="Times New Roman"/>
                <w:color w:val="000000"/>
                <w:sz w:val="24"/>
                <w:szCs w:val="24"/>
                <w:lang w:val="ru-RU"/>
              </w:rPr>
            </w:pPr>
            <w:r w:rsidRPr="004B2A78">
              <w:rPr>
                <w:rFonts w:ascii="Times New Roman" w:eastAsia="Times New Roman" w:hAnsi="Times New Roman" w:cs="Times New Roman"/>
                <w:color w:val="000000"/>
                <w:sz w:val="24"/>
                <w:szCs w:val="24"/>
                <w:lang w:val="ru-RU"/>
              </w:rPr>
              <w:t>Ноутбук</w:t>
            </w:r>
          </w:p>
        </w:tc>
        <w:tc>
          <w:tcPr>
            <w:tcW w:w="709" w:type="dxa"/>
            <w:shd w:val="clear" w:color="auto" w:fill="auto"/>
          </w:tcPr>
          <w:p w14:paraId="34431562" w14:textId="77558F1C" w:rsidR="00CB4338" w:rsidRPr="00CB4338" w:rsidRDefault="00CB4338" w:rsidP="00CB4338">
            <w:pPr>
              <w:jc w:val="center"/>
              <w:rPr>
                <w:rFonts w:ascii="Times New Roman" w:eastAsia="Times New Roman" w:hAnsi="Times New Roman" w:cs="Times New Roman"/>
                <w:color w:val="000000"/>
                <w:sz w:val="24"/>
                <w:szCs w:val="24"/>
                <w:lang w:val="ru-RU"/>
              </w:rPr>
            </w:pPr>
            <w:proofErr w:type="spellStart"/>
            <w:r w:rsidRPr="00CB4338">
              <w:rPr>
                <w:rFonts w:ascii="Times New Roman" w:hAnsi="Times New Roman" w:cs="Times New Roman"/>
                <w:sz w:val="24"/>
                <w:szCs w:val="24"/>
                <w:lang w:val="uk-UA"/>
              </w:rPr>
              <w:t>шт</w:t>
            </w:r>
            <w:proofErr w:type="spellEnd"/>
          </w:p>
        </w:tc>
        <w:tc>
          <w:tcPr>
            <w:tcW w:w="992" w:type="dxa"/>
            <w:shd w:val="clear" w:color="auto" w:fill="auto"/>
            <w:vAlign w:val="center"/>
          </w:tcPr>
          <w:p w14:paraId="0C982C04" w14:textId="01B8E4B9" w:rsidR="00CB4338" w:rsidRPr="00CB4338" w:rsidRDefault="009859ED" w:rsidP="00CB4338">
            <w:pPr>
              <w:jc w:val="center"/>
              <w:rPr>
                <w:rFonts w:ascii="Times New Roman" w:eastAsia="Times New Roman" w:hAnsi="Times New Roman" w:cs="Times New Roman"/>
                <w:color w:val="000000"/>
                <w:sz w:val="24"/>
                <w:szCs w:val="24"/>
                <w:lang w:val="ru-RU"/>
              </w:rPr>
            </w:pPr>
            <w:r>
              <w:rPr>
                <w:rFonts w:ascii="Times New Roman" w:hAnsi="Times New Roman" w:cs="Times New Roman"/>
                <w:sz w:val="24"/>
                <w:szCs w:val="24"/>
              </w:rPr>
              <w:t>1</w:t>
            </w:r>
          </w:p>
        </w:tc>
        <w:tc>
          <w:tcPr>
            <w:tcW w:w="5670" w:type="dxa"/>
            <w:shd w:val="clear" w:color="auto" w:fill="auto"/>
          </w:tcPr>
          <w:p w14:paraId="178C6799" w14:textId="77777777" w:rsidR="00F6039D" w:rsidRPr="00F6039D" w:rsidRDefault="00F6039D" w:rsidP="00F6039D">
            <w:pPr>
              <w:jc w:val="both"/>
              <w:rPr>
                <w:rFonts w:ascii="Times New Roman" w:eastAsia="Times New Roman" w:hAnsi="Times New Roman" w:cs="Times New Roman"/>
                <w:color w:val="000000"/>
                <w:sz w:val="24"/>
                <w:szCs w:val="24"/>
                <w:lang w:val="uk-UA"/>
              </w:rPr>
            </w:pPr>
            <w:proofErr w:type="spellStart"/>
            <w:r w:rsidRPr="00F6039D">
              <w:rPr>
                <w:rFonts w:ascii="Times New Roman" w:eastAsia="Times New Roman" w:hAnsi="Times New Roman" w:cs="Times New Roman"/>
                <w:color w:val="000000"/>
                <w:sz w:val="24"/>
                <w:szCs w:val="24"/>
                <w:lang w:val="uk-UA"/>
              </w:rPr>
              <w:t>Процессор</w:t>
            </w:r>
            <w:proofErr w:type="spellEnd"/>
            <w:r w:rsidRPr="00F6039D">
              <w:rPr>
                <w:rFonts w:ascii="Times New Roman" w:eastAsia="Times New Roman" w:hAnsi="Times New Roman" w:cs="Times New Roman"/>
                <w:color w:val="000000"/>
                <w:sz w:val="24"/>
                <w:szCs w:val="24"/>
                <w:lang w:val="uk-UA"/>
              </w:rPr>
              <w:t xml:space="preserve">: </w:t>
            </w:r>
            <w:proofErr w:type="spellStart"/>
            <w:r w:rsidRPr="00F6039D">
              <w:rPr>
                <w:rFonts w:ascii="Times New Roman" w:eastAsia="Times New Roman" w:hAnsi="Times New Roman" w:cs="Times New Roman"/>
                <w:color w:val="000000"/>
                <w:sz w:val="24"/>
                <w:szCs w:val="24"/>
                <w:lang w:val="uk-UA"/>
              </w:rPr>
              <w:t>Intel</w:t>
            </w:r>
            <w:proofErr w:type="spellEnd"/>
            <w:r w:rsidRPr="00F6039D">
              <w:rPr>
                <w:rFonts w:ascii="Times New Roman" w:eastAsia="Times New Roman" w:hAnsi="Times New Roman" w:cs="Times New Roman"/>
                <w:color w:val="000000"/>
                <w:sz w:val="24"/>
                <w:szCs w:val="24"/>
                <w:lang w:val="uk-UA"/>
              </w:rPr>
              <w:t xml:space="preserve"> </w:t>
            </w:r>
            <w:proofErr w:type="spellStart"/>
            <w:r w:rsidRPr="00F6039D">
              <w:rPr>
                <w:rFonts w:ascii="Times New Roman" w:eastAsia="Times New Roman" w:hAnsi="Times New Roman" w:cs="Times New Roman"/>
                <w:color w:val="000000"/>
                <w:sz w:val="24"/>
                <w:szCs w:val="24"/>
                <w:lang w:val="uk-UA"/>
              </w:rPr>
              <w:t>core</w:t>
            </w:r>
            <w:proofErr w:type="spellEnd"/>
            <w:r w:rsidRPr="00F6039D">
              <w:rPr>
                <w:rFonts w:ascii="Times New Roman" w:eastAsia="Times New Roman" w:hAnsi="Times New Roman" w:cs="Times New Roman"/>
                <w:color w:val="000000"/>
                <w:sz w:val="24"/>
                <w:szCs w:val="24"/>
                <w:lang w:val="uk-UA"/>
              </w:rPr>
              <w:t xml:space="preserve"> i7</w:t>
            </w:r>
          </w:p>
          <w:p w14:paraId="006F0B17" w14:textId="77777777" w:rsidR="00F6039D" w:rsidRPr="00F6039D" w:rsidRDefault="00F6039D" w:rsidP="00F6039D">
            <w:pPr>
              <w:jc w:val="both"/>
              <w:rPr>
                <w:rFonts w:ascii="Times New Roman" w:eastAsia="Times New Roman" w:hAnsi="Times New Roman" w:cs="Times New Roman"/>
                <w:color w:val="000000"/>
                <w:sz w:val="24"/>
                <w:szCs w:val="24"/>
                <w:lang w:val="uk-UA"/>
              </w:rPr>
            </w:pPr>
            <w:r w:rsidRPr="00F6039D">
              <w:rPr>
                <w:rFonts w:ascii="Times New Roman" w:eastAsia="Times New Roman" w:hAnsi="Times New Roman" w:cs="Times New Roman"/>
                <w:color w:val="000000"/>
                <w:sz w:val="24"/>
                <w:szCs w:val="24"/>
                <w:lang w:val="uk-UA"/>
              </w:rPr>
              <w:t>ОЗУ: 16 ГБ</w:t>
            </w:r>
          </w:p>
          <w:p w14:paraId="3F090ECD" w14:textId="6E9AA77A" w:rsidR="00F6039D" w:rsidRPr="00F6039D" w:rsidRDefault="00F6039D" w:rsidP="00F6039D">
            <w:pPr>
              <w:jc w:val="both"/>
              <w:rPr>
                <w:rFonts w:ascii="Times New Roman" w:eastAsia="Times New Roman" w:hAnsi="Times New Roman" w:cs="Times New Roman"/>
                <w:color w:val="000000"/>
                <w:sz w:val="24"/>
                <w:szCs w:val="24"/>
                <w:lang w:val="uk-UA"/>
              </w:rPr>
            </w:pPr>
            <w:r w:rsidRPr="00F6039D">
              <w:rPr>
                <w:rFonts w:ascii="Times New Roman" w:eastAsia="Times New Roman" w:hAnsi="Times New Roman" w:cs="Times New Roman"/>
                <w:color w:val="000000"/>
                <w:sz w:val="24"/>
                <w:szCs w:val="24"/>
                <w:lang w:val="uk-UA"/>
              </w:rPr>
              <w:t xml:space="preserve">SSD: 512 ГБ </w:t>
            </w:r>
            <w:r w:rsidR="00315F4D">
              <w:rPr>
                <w:rFonts w:ascii="Times New Roman" w:eastAsia="Times New Roman" w:hAnsi="Times New Roman" w:cs="Times New Roman"/>
                <w:color w:val="000000"/>
                <w:sz w:val="24"/>
                <w:szCs w:val="24"/>
                <w:lang w:val="uk-UA"/>
              </w:rPr>
              <w:t>або</w:t>
            </w:r>
            <w:r w:rsidRPr="00F6039D">
              <w:rPr>
                <w:rFonts w:ascii="Times New Roman" w:eastAsia="Times New Roman" w:hAnsi="Times New Roman" w:cs="Times New Roman"/>
                <w:color w:val="000000"/>
                <w:sz w:val="24"/>
                <w:szCs w:val="24"/>
                <w:lang w:val="uk-UA"/>
              </w:rPr>
              <w:t xml:space="preserve"> 1 ТБ</w:t>
            </w:r>
          </w:p>
          <w:p w14:paraId="5989B713" w14:textId="77777777" w:rsidR="00F6039D" w:rsidRPr="00F6039D" w:rsidRDefault="00F6039D" w:rsidP="00F6039D">
            <w:pPr>
              <w:jc w:val="both"/>
              <w:rPr>
                <w:rFonts w:ascii="Times New Roman" w:eastAsia="Times New Roman" w:hAnsi="Times New Roman" w:cs="Times New Roman"/>
                <w:color w:val="000000"/>
                <w:sz w:val="24"/>
                <w:szCs w:val="24"/>
                <w:lang w:val="uk-UA"/>
              </w:rPr>
            </w:pPr>
            <w:r w:rsidRPr="00F6039D">
              <w:rPr>
                <w:rFonts w:ascii="Times New Roman" w:eastAsia="Times New Roman" w:hAnsi="Times New Roman" w:cs="Times New Roman"/>
                <w:color w:val="000000"/>
                <w:sz w:val="24"/>
                <w:szCs w:val="24"/>
                <w:lang w:val="uk-UA"/>
              </w:rPr>
              <w:t xml:space="preserve">Дисплей: 14.0 </w:t>
            </w:r>
            <w:proofErr w:type="spellStart"/>
            <w:r w:rsidRPr="00F6039D">
              <w:rPr>
                <w:rFonts w:ascii="Times New Roman" w:eastAsia="Times New Roman" w:hAnsi="Times New Roman" w:cs="Times New Roman"/>
                <w:color w:val="000000"/>
                <w:sz w:val="24"/>
                <w:szCs w:val="24"/>
                <w:lang w:val="uk-UA"/>
              </w:rPr>
              <w:t>Full</w:t>
            </w:r>
            <w:proofErr w:type="spellEnd"/>
            <w:r w:rsidRPr="00F6039D">
              <w:rPr>
                <w:rFonts w:ascii="Times New Roman" w:eastAsia="Times New Roman" w:hAnsi="Times New Roman" w:cs="Times New Roman"/>
                <w:color w:val="000000"/>
                <w:sz w:val="24"/>
                <w:szCs w:val="24"/>
                <w:lang w:val="uk-UA"/>
              </w:rPr>
              <w:t xml:space="preserve"> HD LED </w:t>
            </w:r>
            <w:proofErr w:type="spellStart"/>
            <w:r w:rsidRPr="00F6039D">
              <w:rPr>
                <w:rFonts w:ascii="Times New Roman" w:eastAsia="Times New Roman" w:hAnsi="Times New Roman" w:cs="Times New Roman"/>
                <w:color w:val="000000"/>
                <w:sz w:val="24"/>
                <w:szCs w:val="24"/>
                <w:lang w:val="uk-UA"/>
              </w:rPr>
              <w:t>Backlight</w:t>
            </w:r>
            <w:proofErr w:type="spellEnd"/>
          </w:p>
          <w:p w14:paraId="134128B9" w14:textId="26ED74D3" w:rsidR="00F6039D" w:rsidRPr="00F6039D" w:rsidRDefault="00F6039D" w:rsidP="00F6039D">
            <w:pPr>
              <w:jc w:val="both"/>
              <w:rPr>
                <w:rFonts w:ascii="Times New Roman" w:eastAsia="Times New Roman" w:hAnsi="Times New Roman" w:cs="Times New Roman"/>
                <w:color w:val="000000"/>
                <w:sz w:val="24"/>
                <w:szCs w:val="24"/>
                <w:lang w:val="uk-UA"/>
              </w:rPr>
            </w:pPr>
            <w:r w:rsidRPr="00F6039D">
              <w:rPr>
                <w:rFonts w:ascii="Times New Roman" w:eastAsia="Times New Roman" w:hAnsi="Times New Roman" w:cs="Times New Roman"/>
                <w:color w:val="000000"/>
                <w:sz w:val="24"/>
                <w:szCs w:val="24"/>
                <w:lang w:val="uk-UA"/>
              </w:rPr>
              <w:t>В</w:t>
            </w:r>
            <w:r w:rsidR="004B2A78">
              <w:rPr>
                <w:rFonts w:ascii="Times New Roman" w:eastAsia="Times New Roman" w:hAnsi="Times New Roman" w:cs="Times New Roman"/>
                <w:color w:val="000000"/>
                <w:sz w:val="24"/>
                <w:szCs w:val="24"/>
                <w:lang w:val="uk-UA"/>
              </w:rPr>
              <w:t>ага</w:t>
            </w:r>
            <w:r w:rsidRPr="00F6039D">
              <w:rPr>
                <w:rFonts w:ascii="Times New Roman" w:eastAsia="Times New Roman" w:hAnsi="Times New Roman" w:cs="Times New Roman"/>
                <w:color w:val="000000"/>
                <w:sz w:val="24"/>
                <w:szCs w:val="24"/>
                <w:lang w:val="uk-UA"/>
              </w:rPr>
              <w:t>: 1,2 кг</w:t>
            </w:r>
          </w:p>
          <w:p w14:paraId="0DF62DD2" w14:textId="48C58E6C" w:rsidR="00CB4338" w:rsidRPr="00CB4338" w:rsidRDefault="00F6039D" w:rsidP="00F6039D">
            <w:pPr>
              <w:jc w:val="both"/>
              <w:rPr>
                <w:rFonts w:ascii="Times New Roman" w:eastAsia="Times New Roman" w:hAnsi="Times New Roman" w:cs="Times New Roman"/>
                <w:color w:val="000000"/>
                <w:sz w:val="24"/>
                <w:szCs w:val="24"/>
                <w:lang w:val="uk-UA"/>
              </w:rPr>
            </w:pPr>
            <w:r w:rsidRPr="00F6039D">
              <w:rPr>
                <w:rFonts w:ascii="Times New Roman" w:eastAsia="Times New Roman" w:hAnsi="Times New Roman" w:cs="Times New Roman"/>
                <w:color w:val="000000"/>
                <w:sz w:val="24"/>
                <w:szCs w:val="24"/>
                <w:lang w:val="uk-UA"/>
              </w:rPr>
              <w:t>Клав</w:t>
            </w:r>
            <w:r w:rsidR="004B2A78">
              <w:rPr>
                <w:rFonts w:ascii="Times New Roman" w:eastAsia="Times New Roman" w:hAnsi="Times New Roman" w:cs="Times New Roman"/>
                <w:color w:val="000000"/>
                <w:sz w:val="24"/>
                <w:szCs w:val="24"/>
                <w:lang w:val="uk-UA"/>
              </w:rPr>
              <w:t>і</w:t>
            </w:r>
            <w:r w:rsidRPr="00F6039D">
              <w:rPr>
                <w:rFonts w:ascii="Times New Roman" w:eastAsia="Times New Roman" w:hAnsi="Times New Roman" w:cs="Times New Roman"/>
                <w:color w:val="000000"/>
                <w:sz w:val="24"/>
                <w:szCs w:val="24"/>
                <w:lang w:val="uk-UA"/>
              </w:rPr>
              <w:t>атура: п</w:t>
            </w:r>
            <w:r w:rsidR="00DF56D9">
              <w:rPr>
                <w:rFonts w:ascii="Times New Roman" w:eastAsia="Times New Roman" w:hAnsi="Times New Roman" w:cs="Times New Roman"/>
                <w:color w:val="000000"/>
                <w:sz w:val="24"/>
                <w:szCs w:val="24"/>
                <w:lang w:val="uk-UA"/>
              </w:rPr>
              <w:t>і</w:t>
            </w:r>
            <w:r w:rsidRPr="00F6039D">
              <w:rPr>
                <w:rFonts w:ascii="Times New Roman" w:eastAsia="Times New Roman" w:hAnsi="Times New Roman" w:cs="Times New Roman"/>
                <w:color w:val="000000"/>
                <w:sz w:val="24"/>
                <w:szCs w:val="24"/>
                <w:lang w:val="uk-UA"/>
              </w:rPr>
              <w:t>дсв</w:t>
            </w:r>
            <w:r w:rsidR="004B2A78">
              <w:rPr>
                <w:rFonts w:ascii="Times New Roman" w:eastAsia="Times New Roman" w:hAnsi="Times New Roman" w:cs="Times New Roman"/>
                <w:color w:val="000000"/>
                <w:sz w:val="24"/>
                <w:szCs w:val="24"/>
                <w:lang w:val="uk-UA"/>
              </w:rPr>
              <w:t>і</w:t>
            </w:r>
            <w:r w:rsidRPr="00F6039D">
              <w:rPr>
                <w:rFonts w:ascii="Times New Roman" w:eastAsia="Times New Roman" w:hAnsi="Times New Roman" w:cs="Times New Roman"/>
                <w:color w:val="000000"/>
                <w:sz w:val="24"/>
                <w:szCs w:val="24"/>
                <w:lang w:val="uk-UA"/>
              </w:rPr>
              <w:t xml:space="preserve">тка </w:t>
            </w:r>
            <w:r w:rsidR="004B2A78">
              <w:rPr>
                <w:rFonts w:ascii="Times New Roman" w:eastAsia="Times New Roman" w:hAnsi="Times New Roman" w:cs="Times New Roman"/>
                <w:color w:val="000000"/>
                <w:sz w:val="24"/>
                <w:szCs w:val="24"/>
                <w:lang w:val="uk-UA"/>
              </w:rPr>
              <w:t>- т</w:t>
            </w:r>
            <w:r w:rsidRPr="00F6039D">
              <w:rPr>
                <w:rFonts w:ascii="Times New Roman" w:eastAsia="Times New Roman" w:hAnsi="Times New Roman" w:cs="Times New Roman"/>
                <w:color w:val="000000"/>
                <w:sz w:val="24"/>
                <w:szCs w:val="24"/>
                <w:lang w:val="uk-UA"/>
              </w:rPr>
              <w:t>а</w:t>
            </w:r>
            <w:r w:rsidR="004B2A78">
              <w:rPr>
                <w:rFonts w:ascii="Times New Roman" w:eastAsia="Times New Roman" w:hAnsi="Times New Roman" w:cs="Times New Roman"/>
                <w:color w:val="000000"/>
                <w:sz w:val="24"/>
                <w:szCs w:val="24"/>
                <w:lang w:val="uk-UA"/>
              </w:rPr>
              <w:t>к</w:t>
            </w:r>
          </w:p>
        </w:tc>
      </w:tr>
      <w:tr w:rsidR="00CB4338" w:rsidRPr="00CB4338" w14:paraId="52D0EABB" w14:textId="77777777" w:rsidTr="002C0C0E">
        <w:tc>
          <w:tcPr>
            <w:tcW w:w="606" w:type="dxa"/>
            <w:shd w:val="clear" w:color="auto" w:fill="auto"/>
          </w:tcPr>
          <w:p w14:paraId="76E7E23B" w14:textId="716E1771" w:rsidR="00CB4338" w:rsidRPr="002C0C0E" w:rsidRDefault="00CB4338" w:rsidP="00CB4338">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2</w:t>
            </w:r>
          </w:p>
        </w:tc>
        <w:tc>
          <w:tcPr>
            <w:tcW w:w="2371" w:type="dxa"/>
            <w:shd w:val="clear" w:color="auto" w:fill="auto"/>
          </w:tcPr>
          <w:p w14:paraId="38DEDCA8" w14:textId="01E889A3" w:rsidR="00CB4338" w:rsidRPr="004B2A78" w:rsidRDefault="004B2A78" w:rsidP="00CB4338">
            <w:pPr>
              <w:jc w:val="both"/>
              <w:rPr>
                <w:rFonts w:ascii="Times New Roman" w:hAnsi="Times New Roman" w:cs="Times New Roman"/>
                <w:color w:val="333333"/>
                <w:kern w:val="36"/>
                <w:sz w:val="24"/>
                <w:szCs w:val="24"/>
                <w:lang w:val="ru-RU"/>
              </w:rPr>
            </w:pPr>
            <w:proofErr w:type="spellStart"/>
            <w:r w:rsidRPr="004B2A78">
              <w:rPr>
                <w:rFonts w:ascii="Times New Roman" w:hAnsi="Times New Roman" w:cs="Times New Roman"/>
                <w:color w:val="333333"/>
                <w:kern w:val="36"/>
                <w:sz w:val="24"/>
                <w:szCs w:val="24"/>
              </w:rPr>
              <w:t>Комп'ютерна</w:t>
            </w:r>
            <w:proofErr w:type="spellEnd"/>
            <w:r w:rsidRPr="004B2A78">
              <w:rPr>
                <w:rFonts w:ascii="Times New Roman" w:hAnsi="Times New Roman" w:cs="Times New Roman"/>
                <w:color w:val="333333"/>
                <w:kern w:val="36"/>
                <w:sz w:val="24"/>
                <w:szCs w:val="24"/>
              </w:rPr>
              <w:t xml:space="preserve"> </w:t>
            </w:r>
            <w:proofErr w:type="spellStart"/>
            <w:r w:rsidRPr="004B2A78">
              <w:rPr>
                <w:rFonts w:ascii="Times New Roman" w:hAnsi="Times New Roman" w:cs="Times New Roman"/>
                <w:color w:val="333333"/>
                <w:kern w:val="36"/>
                <w:sz w:val="24"/>
                <w:szCs w:val="24"/>
              </w:rPr>
              <w:t>миш</w:t>
            </w:r>
            <w:proofErr w:type="spellEnd"/>
          </w:p>
        </w:tc>
        <w:tc>
          <w:tcPr>
            <w:tcW w:w="709" w:type="dxa"/>
            <w:shd w:val="clear" w:color="auto" w:fill="auto"/>
          </w:tcPr>
          <w:p w14:paraId="58C3F02C" w14:textId="36D24335" w:rsidR="00CB4338" w:rsidRPr="00CB4338" w:rsidRDefault="00CB4338" w:rsidP="00CB4338">
            <w:pPr>
              <w:jc w:val="center"/>
              <w:rPr>
                <w:rFonts w:ascii="Times New Roman" w:eastAsia="Times New Roman" w:hAnsi="Times New Roman" w:cs="Times New Roman"/>
                <w:color w:val="000000"/>
                <w:sz w:val="24"/>
                <w:szCs w:val="24"/>
                <w:lang w:val="ru-RU"/>
              </w:rPr>
            </w:pPr>
            <w:proofErr w:type="spellStart"/>
            <w:r w:rsidRPr="00CB4338">
              <w:rPr>
                <w:rFonts w:ascii="Times New Roman" w:hAnsi="Times New Roman" w:cs="Times New Roman"/>
                <w:sz w:val="24"/>
                <w:szCs w:val="24"/>
                <w:lang w:val="uk-UA"/>
              </w:rPr>
              <w:t>шт</w:t>
            </w:r>
            <w:proofErr w:type="spellEnd"/>
          </w:p>
        </w:tc>
        <w:tc>
          <w:tcPr>
            <w:tcW w:w="992" w:type="dxa"/>
            <w:shd w:val="clear" w:color="auto" w:fill="auto"/>
            <w:vAlign w:val="center"/>
          </w:tcPr>
          <w:p w14:paraId="6FE1AB56" w14:textId="6CD68858" w:rsidR="00CB4338" w:rsidRPr="00CB4338" w:rsidRDefault="009859ED" w:rsidP="00CB4338">
            <w:pPr>
              <w:jc w:val="center"/>
              <w:rPr>
                <w:rFonts w:ascii="Times New Roman" w:eastAsia="Times New Roman" w:hAnsi="Times New Roman" w:cs="Times New Roman"/>
                <w:color w:val="000000"/>
                <w:sz w:val="24"/>
                <w:szCs w:val="24"/>
                <w:lang w:val="ru-RU"/>
              </w:rPr>
            </w:pPr>
            <w:r>
              <w:rPr>
                <w:rFonts w:ascii="Times New Roman" w:hAnsi="Times New Roman" w:cs="Times New Roman"/>
                <w:sz w:val="24"/>
                <w:szCs w:val="24"/>
              </w:rPr>
              <w:t>1</w:t>
            </w:r>
          </w:p>
        </w:tc>
        <w:tc>
          <w:tcPr>
            <w:tcW w:w="5670" w:type="dxa"/>
            <w:shd w:val="clear" w:color="auto" w:fill="auto"/>
          </w:tcPr>
          <w:p w14:paraId="7545FB14" w14:textId="7AF95188" w:rsidR="00F6039D" w:rsidRPr="00F6039D" w:rsidRDefault="00F6039D" w:rsidP="00F6039D">
            <w:pPr>
              <w:jc w:val="both"/>
              <w:rPr>
                <w:rFonts w:ascii="Times New Roman" w:hAnsi="Times New Roman" w:cs="Times New Roman"/>
                <w:sz w:val="24"/>
                <w:szCs w:val="24"/>
                <w:lang w:val="uk-UA"/>
              </w:rPr>
            </w:pPr>
            <w:proofErr w:type="spellStart"/>
            <w:r w:rsidRPr="00F6039D">
              <w:rPr>
                <w:rFonts w:ascii="Times New Roman" w:hAnsi="Times New Roman" w:cs="Times New Roman"/>
                <w:sz w:val="24"/>
                <w:szCs w:val="24"/>
                <w:lang w:val="uk-UA"/>
              </w:rPr>
              <w:t>Подключе</w:t>
            </w:r>
            <w:r w:rsidR="004B2A78">
              <w:rPr>
                <w:rFonts w:ascii="Times New Roman" w:hAnsi="Times New Roman" w:cs="Times New Roman"/>
                <w:sz w:val="24"/>
                <w:szCs w:val="24"/>
                <w:lang w:val="uk-UA"/>
              </w:rPr>
              <w:t>н</w:t>
            </w:r>
            <w:r w:rsidRPr="00F6039D">
              <w:rPr>
                <w:rFonts w:ascii="Times New Roman" w:hAnsi="Times New Roman" w:cs="Times New Roman"/>
                <w:sz w:val="24"/>
                <w:szCs w:val="24"/>
                <w:lang w:val="uk-UA"/>
              </w:rPr>
              <w:t>н</w:t>
            </w:r>
            <w:r w:rsidR="004B2A78">
              <w:rPr>
                <w:rFonts w:ascii="Times New Roman" w:hAnsi="Times New Roman" w:cs="Times New Roman"/>
                <w:sz w:val="24"/>
                <w:szCs w:val="24"/>
                <w:lang w:val="uk-UA"/>
              </w:rPr>
              <w:t>я</w:t>
            </w:r>
            <w:proofErr w:type="spellEnd"/>
            <w:r w:rsidRPr="00F6039D">
              <w:rPr>
                <w:rFonts w:ascii="Times New Roman" w:hAnsi="Times New Roman" w:cs="Times New Roman"/>
                <w:sz w:val="24"/>
                <w:szCs w:val="24"/>
                <w:lang w:val="uk-UA"/>
              </w:rPr>
              <w:t xml:space="preserve">: </w:t>
            </w:r>
            <w:proofErr w:type="spellStart"/>
            <w:r w:rsidRPr="00F6039D">
              <w:rPr>
                <w:rFonts w:ascii="Times New Roman" w:hAnsi="Times New Roman" w:cs="Times New Roman"/>
                <w:sz w:val="24"/>
                <w:szCs w:val="24"/>
                <w:lang w:val="uk-UA"/>
              </w:rPr>
              <w:t>Беспров</w:t>
            </w:r>
            <w:r w:rsidR="004B2A78">
              <w:rPr>
                <w:rFonts w:ascii="Times New Roman" w:hAnsi="Times New Roman" w:cs="Times New Roman"/>
                <w:sz w:val="24"/>
                <w:szCs w:val="24"/>
                <w:lang w:val="uk-UA"/>
              </w:rPr>
              <w:t>і</w:t>
            </w:r>
            <w:r w:rsidRPr="00F6039D">
              <w:rPr>
                <w:rFonts w:ascii="Times New Roman" w:hAnsi="Times New Roman" w:cs="Times New Roman"/>
                <w:sz w:val="24"/>
                <w:szCs w:val="24"/>
                <w:lang w:val="uk-UA"/>
              </w:rPr>
              <w:t>дне</w:t>
            </w:r>
            <w:proofErr w:type="spellEnd"/>
          </w:p>
          <w:p w14:paraId="18BE3165" w14:textId="1846CE6C" w:rsidR="00F6039D" w:rsidRPr="00F6039D" w:rsidRDefault="00F6039D" w:rsidP="00F6039D">
            <w:pPr>
              <w:jc w:val="both"/>
              <w:rPr>
                <w:rFonts w:ascii="Times New Roman" w:hAnsi="Times New Roman" w:cs="Times New Roman"/>
                <w:sz w:val="24"/>
                <w:szCs w:val="24"/>
                <w:lang w:val="uk-UA"/>
              </w:rPr>
            </w:pPr>
            <w:r w:rsidRPr="00F6039D">
              <w:rPr>
                <w:rFonts w:ascii="Times New Roman" w:hAnsi="Times New Roman" w:cs="Times New Roman"/>
                <w:sz w:val="24"/>
                <w:szCs w:val="24"/>
                <w:lang w:val="uk-UA"/>
              </w:rPr>
              <w:t>К</w:t>
            </w:r>
            <w:r w:rsidR="004B2A78">
              <w:rPr>
                <w:rFonts w:ascii="Times New Roman" w:hAnsi="Times New Roman" w:cs="Times New Roman"/>
                <w:sz w:val="24"/>
                <w:szCs w:val="24"/>
                <w:lang w:val="uk-UA"/>
              </w:rPr>
              <w:t>і</w:t>
            </w:r>
            <w:r w:rsidRPr="00F6039D">
              <w:rPr>
                <w:rFonts w:ascii="Times New Roman" w:hAnsi="Times New Roman" w:cs="Times New Roman"/>
                <w:sz w:val="24"/>
                <w:szCs w:val="24"/>
                <w:lang w:val="uk-UA"/>
              </w:rPr>
              <w:t>л</w:t>
            </w:r>
            <w:r w:rsidR="004B2A78">
              <w:rPr>
                <w:rFonts w:ascii="Times New Roman" w:hAnsi="Times New Roman" w:cs="Times New Roman"/>
                <w:sz w:val="24"/>
                <w:szCs w:val="24"/>
                <w:lang w:val="uk-UA"/>
              </w:rPr>
              <w:t>ькість</w:t>
            </w:r>
            <w:r w:rsidRPr="00F6039D">
              <w:rPr>
                <w:rFonts w:ascii="Times New Roman" w:hAnsi="Times New Roman" w:cs="Times New Roman"/>
                <w:sz w:val="24"/>
                <w:szCs w:val="24"/>
                <w:lang w:val="uk-UA"/>
              </w:rPr>
              <w:t xml:space="preserve"> кнопок: 3 </w:t>
            </w:r>
            <w:r w:rsidR="00DF56D9">
              <w:rPr>
                <w:rFonts w:ascii="Times New Roman" w:hAnsi="Times New Roman" w:cs="Times New Roman"/>
                <w:sz w:val="24"/>
                <w:szCs w:val="24"/>
                <w:lang w:val="uk-UA"/>
              </w:rPr>
              <w:t>та</w:t>
            </w:r>
            <w:r w:rsidRPr="00F6039D">
              <w:rPr>
                <w:rFonts w:ascii="Times New Roman" w:hAnsi="Times New Roman" w:cs="Times New Roman"/>
                <w:sz w:val="24"/>
                <w:szCs w:val="24"/>
                <w:lang w:val="uk-UA"/>
              </w:rPr>
              <w:t xml:space="preserve"> б</w:t>
            </w:r>
            <w:r w:rsidR="00DF56D9">
              <w:rPr>
                <w:rFonts w:ascii="Times New Roman" w:hAnsi="Times New Roman" w:cs="Times New Roman"/>
                <w:sz w:val="24"/>
                <w:szCs w:val="24"/>
                <w:lang w:val="uk-UA"/>
              </w:rPr>
              <w:t>ільше</w:t>
            </w:r>
          </w:p>
          <w:p w14:paraId="53799E5F" w14:textId="6CB5F2B7" w:rsidR="00F6039D" w:rsidRPr="00F6039D" w:rsidRDefault="00DF56D9" w:rsidP="00F6039D">
            <w:pPr>
              <w:jc w:val="both"/>
              <w:rPr>
                <w:rFonts w:ascii="Times New Roman" w:hAnsi="Times New Roman" w:cs="Times New Roman"/>
                <w:sz w:val="24"/>
                <w:szCs w:val="24"/>
                <w:lang w:val="uk-UA"/>
              </w:rPr>
            </w:pPr>
            <w:r w:rsidRPr="00DF56D9">
              <w:rPr>
                <w:rFonts w:ascii="Times New Roman" w:hAnsi="Times New Roman" w:cs="Times New Roman"/>
                <w:sz w:val="24"/>
                <w:szCs w:val="24"/>
                <w:shd w:val="clear" w:color="auto" w:fill="FFFFFF"/>
                <w:lang w:val="uk-UA"/>
              </w:rPr>
              <w:t>Максимальна роздільна здатність сенсора</w:t>
            </w:r>
            <w:r w:rsidR="00F6039D" w:rsidRPr="00F6039D">
              <w:rPr>
                <w:rFonts w:ascii="Times New Roman" w:hAnsi="Times New Roman" w:cs="Times New Roman"/>
                <w:sz w:val="24"/>
                <w:szCs w:val="24"/>
                <w:lang w:val="uk-UA"/>
              </w:rPr>
              <w:t xml:space="preserve">, </w:t>
            </w:r>
            <w:proofErr w:type="spellStart"/>
            <w:r w:rsidR="00F6039D" w:rsidRPr="00F6039D">
              <w:rPr>
                <w:rFonts w:ascii="Times New Roman" w:hAnsi="Times New Roman" w:cs="Times New Roman"/>
                <w:sz w:val="24"/>
                <w:szCs w:val="24"/>
                <w:lang w:val="uk-UA"/>
              </w:rPr>
              <w:t>точек</w:t>
            </w:r>
            <w:proofErr w:type="spellEnd"/>
            <w:r w:rsidR="00F6039D" w:rsidRPr="00F6039D">
              <w:rPr>
                <w:rFonts w:ascii="Times New Roman" w:hAnsi="Times New Roman" w:cs="Times New Roman"/>
                <w:sz w:val="24"/>
                <w:szCs w:val="24"/>
                <w:lang w:val="uk-UA"/>
              </w:rPr>
              <w:t xml:space="preserve"> на дюйм: 1200</w:t>
            </w:r>
          </w:p>
          <w:p w14:paraId="3F76FCE6" w14:textId="333A4110" w:rsidR="00CB4338" w:rsidRPr="00CB4338" w:rsidRDefault="00F6039D" w:rsidP="00F6039D">
            <w:pPr>
              <w:jc w:val="both"/>
              <w:rPr>
                <w:rFonts w:ascii="Times New Roman" w:hAnsi="Times New Roman" w:cs="Times New Roman"/>
                <w:sz w:val="24"/>
                <w:szCs w:val="24"/>
                <w:lang w:val="uk-UA"/>
              </w:rPr>
            </w:pPr>
            <w:r w:rsidRPr="00F6039D">
              <w:rPr>
                <w:rFonts w:ascii="Times New Roman" w:hAnsi="Times New Roman" w:cs="Times New Roman"/>
                <w:sz w:val="24"/>
                <w:szCs w:val="24"/>
                <w:lang w:val="uk-UA"/>
              </w:rPr>
              <w:t>Тип сенсора: Оптич</w:t>
            </w:r>
            <w:r w:rsidR="00DF56D9">
              <w:rPr>
                <w:rFonts w:ascii="Times New Roman" w:hAnsi="Times New Roman" w:cs="Times New Roman"/>
                <w:sz w:val="24"/>
                <w:szCs w:val="24"/>
                <w:lang w:val="uk-UA"/>
              </w:rPr>
              <w:t>н</w:t>
            </w:r>
            <w:r w:rsidRPr="00F6039D">
              <w:rPr>
                <w:rFonts w:ascii="Times New Roman" w:hAnsi="Times New Roman" w:cs="Times New Roman"/>
                <w:sz w:val="24"/>
                <w:szCs w:val="24"/>
                <w:lang w:val="uk-UA"/>
              </w:rPr>
              <w:t>ий</w:t>
            </w:r>
          </w:p>
        </w:tc>
      </w:tr>
      <w:tr w:rsidR="00CB4338" w:rsidRPr="004442BF" w14:paraId="791A4FA3" w14:textId="77777777" w:rsidTr="002C0C0E">
        <w:tc>
          <w:tcPr>
            <w:tcW w:w="606" w:type="dxa"/>
            <w:shd w:val="clear" w:color="auto" w:fill="auto"/>
          </w:tcPr>
          <w:p w14:paraId="6B7F9C7D" w14:textId="61BF60B1" w:rsidR="00CB4338" w:rsidRPr="002C0C0E" w:rsidRDefault="00CB4338" w:rsidP="00CB4338">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3</w:t>
            </w:r>
          </w:p>
        </w:tc>
        <w:tc>
          <w:tcPr>
            <w:tcW w:w="2371" w:type="dxa"/>
            <w:shd w:val="clear" w:color="auto" w:fill="auto"/>
          </w:tcPr>
          <w:p w14:paraId="19A350FD" w14:textId="0590232E" w:rsidR="00CB4338" w:rsidRPr="00CB4338" w:rsidRDefault="00CB4338" w:rsidP="00CB4338">
            <w:pPr>
              <w:jc w:val="both"/>
              <w:rPr>
                <w:rFonts w:ascii="Times New Roman" w:hAnsi="Times New Roman" w:cs="Times New Roman"/>
                <w:color w:val="333333"/>
                <w:kern w:val="36"/>
                <w:sz w:val="24"/>
                <w:szCs w:val="24"/>
                <w:lang w:val="ru-RU"/>
              </w:rPr>
            </w:pPr>
          </w:p>
        </w:tc>
        <w:tc>
          <w:tcPr>
            <w:tcW w:w="709" w:type="dxa"/>
            <w:shd w:val="clear" w:color="auto" w:fill="auto"/>
          </w:tcPr>
          <w:p w14:paraId="2966AAD7" w14:textId="4857D973" w:rsidR="00CB4338" w:rsidRPr="00CB4338" w:rsidRDefault="00CB4338" w:rsidP="00CB4338">
            <w:pPr>
              <w:jc w:val="center"/>
              <w:rPr>
                <w:rFonts w:ascii="Times New Roman" w:eastAsia="Times New Roman" w:hAnsi="Times New Roman" w:cs="Times New Roman"/>
                <w:color w:val="000000"/>
                <w:sz w:val="24"/>
                <w:szCs w:val="24"/>
                <w:lang w:val="ru-RU"/>
              </w:rPr>
            </w:pPr>
            <w:proofErr w:type="spellStart"/>
            <w:r w:rsidRPr="00CB4338">
              <w:rPr>
                <w:rFonts w:ascii="Times New Roman" w:hAnsi="Times New Roman" w:cs="Times New Roman"/>
                <w:sz w:val="24"/>
                <w:szCs w:val="24"/>
                <w:lang w:val="uk-UA"/>
              </w:rPr>
              <w:t>шт</w:t>
            </w:r>
            <w:proofErr w:type="spellEnd"/>
          </w:p>
        </w:tc>
        <w:tc>
          <w:tcPr>
            <w:tcW w:w="992" w:type="dxa"/>
            <w:shd w:val="clear" w:color="auto" w:fill="auto"/>
            <w:vAlign w:val="center"/>
          </w:tcPr>
          <w:p w14:paraId="62B4C508" w14:textId="242B31C5" w:rsidR="00CB4338" w:rsidRPr="00CB4338" w:rsidRDefault="009859ED" w:rsidP="00CB4338">
            <w:pPr>
              <w:jc w:val="center"/>
              <w:rPr>
                <w:rFonts w:ascii="Times New Roman" w:eastAsia="Times New Roman" w:hAnsi="Times New Roman" w:cs="Times New Roman"/>
                <w:color w:val="000000"/>
                <w:sz w:val="24"/>
                <w:szCs w:val="24"/>
                <w:lang w:val="ru-RU"/>
              </w:rPr>
            </w:pPr>
            <w:r>
              <w:rPr>
                <w:rFonts w:ascii="Times New Roman" w:hAnsi="Times New Roman" w:cs="Times New Roman"/>
                <w:sz w:val="24"/>
                <w:szCs w:val="24"/>
              </w:rPr>
              <w:t>1</w:t>
            </w:r>
          </w:p>
        </w:tc>
        <w:tc>
          <w:tcPr>
            <w:tcW w:w="5670" w:type="dxa"/>
            <w:shd w:val="clear" w:color="auto" w:fill="auto"/>
          </w:tcPr>
          <w:p w14:paraId="16C3E68A" w14:textId="07FD0C04" w:rsidR="00F6039D" w:rsidRPr="00F6039D" w:rsidRDefault="00F6039D" w:rsidP="00F6039D">
            <w:pPr>
              <w:jc w:val="both"/>
              <w:rPr>
                <w:rFonts w:ascii="Times New Roman" w:hAnsi="Times New Roman" w:cs="Times New Roman"/>
                <w:sz w:val="24"/>
                <w:szCs w:val="24"/>
                <w:lang w:val="ru-RU"/>
              </w:rPr>
            </w:pPr>
            <w:r w:rsidRPr="00F6039D">
              <w:rPr>
                <w:rFonts w:ascii="Times New Roman" w:hAnsi="Times New Roman" w:cs="Times New Roman"/>
                <w:sz w:val="24"/>
                <w:szCs w:val="24"/>
                <w:lang w:val="ru-RU"/>
              </w:rPr>
              <w:t xml:space="preserve">Тип </w:t>
            </w:r>
            <w:proofErr w:type="spellStart"/>
            <w:r w:rsidRPr="00F6039D">
              <w:rPr>
                <w:rFonts w:ascii="Times New Roman" w:hAnsi="Times New Roman" w:cs="Times New Roman"/>
                <w:sz w:val="24"/>
                <w:szCs w:val="24"/>
                <w:lang w:val="ru-RU"/>
              </w:rPr>
              <w:t>подключен</w:t>
            </w:r>
            <w:r w:rsidR="004B2A78">
              <w:rPr>
                <w:rFonts w:ascii="Times New Roman" w:hAnsi="Times New Roman" w:cs="Times New Roman"/>
                <w:sz w:val="24"/>
                <w:szCs w:val="24"/>
                <w:lang w:val="ru-RU"/>
              </w:rPr>
              <w:t>н</w:t>
            </w:r>
            <w:r w:rsidRPr="00F6039D">
              <w:rPr>
                <w:rFonts w:ascii="Times New Roman" w:hAnsi="Times New Roman" w:cs="Times New Roman"/>
                <w:sz w:val="24"/>
                <w:szCs w:val="24"/>
                <w:lang w:val="ru-RU"/>
              </w:rPr>
              <w:t>я</w:t>
            </w:r>
            <w:proofErr w:type="spellEnd"/>
            <w:r w:rsidRPr="00F6039D">
              <w:rPr>
                <w:rFonts w:ascii="Times New Roman" w:hAnsi="Times New Roman" w:cs="Times New Roman"/>
                <w:sz w:val="24"/>
                <w:szCs w:val="24"/>
                <w:lang w:val="ru-RU"/>
              </w:rPr>
              <w:t xml:space="preserve">: </w:t>
            </w:r>
            <w:proofErr w:type="spellStart"/>
            <w:r w:rsidRPr="00F6039D">
              <w:rPr>
                <w:rFonts w:ascii="Times New Roman" w:hAnsi="Times New Roman" w:cs="Times New Roman"/>
                <w:sz w:val="24"/>
                <w:szCs w:val="24"/>
                <w:lang w:val="ru-RU"/>
              </w:rPr>
              <w:t>Беспров</w:t>
            </w:r>
            <w:r w:rsidR="004B2A78">
              <w:rPr>
                <w:rFonts w:ascii="Times New Roman" w:hAnsi="Times New Roman" w:cs="Times New Roman"/>
                <w:sz w:val="24"/>
                <w:szCs w:val="24"/>
                <w:lang w:val="ru-RU"/>
              </w:rPr>
              <w:t>і</w:t>
            </w:r>
            <w:r w:rsidRPr="00F6039D">
              <w:rPr>
                <w:rFonts w:ascii="Times New Roman" w:hAnsi="Times New Roman" w:cs="Times New Roman"/>
                <w:sz w:val="24"/>
                <w:szCs w:val="24"/>
                <w:lang w:val="ru-RU"/>
              </w:rPr>
              <w:t>дн</w:t>
            </w:r>
            <w:r w:rsidR="004B2A78">
              <w:rPr>
                <w:rFonts w:ascii="Times New Roman" w:hAnsi="Times New Roman" w:cs="Times New Roman"/>
                <w:sz w:val="24"/>
                <w:szCs w:val="24"/>
                <w:lang w:val="ru-RU"/>
              </w:rPr>
              <w:t>и</w:t>
            </w:r>
            <w:r w:rsidRPr="00F6039D">
              <w:rPr>
                <w:rFonts w:ascii="Times New Roman" w:hAnsi="Times New Roman" w:cs="Times New Roman"/>
                <w:sz w:val="24"/>
                <w:szCs w:val="24"/>
                <w:lang w:val="ru-RU"/>
              </w:rPr>
              <w:t>й</w:t>
            </w:r>
            <w:proofErr w:type="spellEnd"/>
          </w:p>
          <w:p w14:paraId="74700BEE" w14:textId="4E660294" w:rsidR="00F6039D" w:rsidRPr="00F6039D" w:rsidRDefault="00F6039D" w:rsidP="00F6039D">
            <w:pPr>
              <w:jc w:val="both"/>
              <w:rPr>
                <w:rFonts w:ascii="Times New Roman" w:hAnsi="Times New Roman" w:cs="Times New Roman"/>
                <w:sz w:val="24"/>
                <w:szCs w:val="24"/>
                <w:lang w:val="ru-RU"/>
              </w:rPr>
            </w:pPr>
            <w:proofErr w:type="spellStart"/>
            <w:r w:rsidRPr="00F6039D">
              <w:rPr>
                <w:rFonts w:ascii="Times New Roman" w:hAnsi="Times New Roman" w:cs="Times New Roman"/>
                <w:sz w:val="24"/>
                <w:szCs w:val="24"/>
                <w:lang w:val="ru-RU"/>
              </w:rPr>
              <w:t>М</w:t>
            </w:r>
            <w:r w:rsidR="004B2A78">
              <w:rPr>
                <w:rFonts w:ascii="Times New Roman" w:hAnsi="Times New Roman" w:cs="Times New Roman"/>
                <w:sz w:val="24"/>
                <w:szCs w:val="24"/>
                <w:lang w:val="ru-RU"/>
              </w:rPr>
              <w:t>і</w:t>
            </w:r>
            <w:r w:rsidRPr="00F6039D">
              <w:rPr>
                <w:rFonts w:ascii="Times New Roman" w:hAnsi="Times New Roman" w:cs="Times New Roman"/>
                <w:sz w:val="24"/>
                <w:szCs w:val="24"/>
                <w:lang w:val="ru-RU"/>
              </w:rPr>
              <w:t>крофон</w:t>
            </w:r>
            <w:proofErr w:type="spellEnd"/>
            <w:r w:rsidRPr="00F6039D">
              <w:rPr>
                <w:rFonts w:ascii="Times New Roman" w:hAnsi="Times New Roman" w:cs="Times New Roman"/>
                <w:sz w:val="24"/>
                <w:szCs w:val="24"/>
                <w:lang w:val="ru-RU"/>
              </w:rPr>
              <w:t>: Встроенный</w:t>
            </w:r>
          </w:p>
          <w:p w14:paraId="09869476" w14:textId="147EFEF4" w:rsidR="00F6039D" w:rsidRPr="00F6039D" w:rsidRDefault="00F6039D" w:rsidP="00F6039D">
            <w:pPr>
              <w:jc w:val="both"/>
              <w:rPr>
                <w:rFonts w:ascii="Times New Roman" w:hAnsi="Times New Roman" w:cs="Times New Roman"/>
                <w:sz w:val="24"/>
                <w:szCs w:val="24"/>
                <w:lang w:val="ru-RU"/>
              </w:rPr>
            </w:pPr>
            <w:proofErr w:type="spellStart"/>
            <w:r w:rsidRPr="00F6039D">
              <w:rPr>
                <w:rFonts w:ascii="Times New Roman" w:hAnsi="Times New Roman" w:cs="Times New Roman"/>
                <w:sz w:val="24"/>
                <w:szCs w:val="24"/>
                <w:lang w:val="ru-RU"/>
              </w:rPr>
              <w:t>Функц</w:t>
            </w:r>
            <w:r w:rsidR="00DF56D9">
              <w:rPr>
                <w:rFonts w:ascii="Times New Roman" w:hAnsi="Times New Roman" w:cs="Times New Roman"/>
                <w:sz w:val="24"/>
                <w:szCs w:val="24"/>
                <w:lang w:val="ru-RU"/>
              </w:rPr>
              <w:t>ії</w:t>
            </w:r>
            <w:proofErr w:type="spellEnd"/>
            <w:r w:rsidRPr="00F6039D">
              <w:rPr>
                <w:rFonts w:ascii="Times New Roman" w:hAnsi="Times New Roman" w:cs="Times New Roman"/>
                <w:sz w:val="24"/>
                <w:szCs w:val="24"/>
                <w:lang w:val="ru-RU"/>
              </w:rPr>
              <w:t xml:space="preserve"> и </w:t>
            </w:r>
            <w:proofErr w:type="spellStart"/>
            <w:r w:rsidRPr="00F6039D">
              <w:rPr>
                <w:rFonts w:ascii="Times New Roman" w:hAnsi="Times New Roman" w:cs="Times New Roman"/>
                <w:sz w:val="24"/>
                <w:szCs w:val="24"/>
                <w:lang w:val="ru-RU"/>
              </w:rPr>
              <w:t>мож</w:t>
            </w:r>
            <w:r w:rsidR="00DF56D9">
              <w:rPr>
                <w:rFonts w:ascii="Times New Roman" w:hAnsi="Times New Roman" w:cs="Times New Roman"/>
                <w:sz w:val="24"/>
                <w:szCs w:val="24"/>
                <w:lang w:val="ru-RU"/>
              </w:rPr>
              <w:t>ливості</w:t>
            </w:r>
            <w:proofErr w:type="spellEnd"/>
            <w:r w:rsidRPr="00F6039D">
              <w:rPr>
                <w:rFonts w:ascii="Times New Roman" w:hAnsi="Times New Roman" w:cs="Times New Roman"/>
                <w:sz w:val="24"/>
                <w:szCs w:val="24"/>
                <w:lang w:val="ru-RU"/>
              </w:rPr>
              <w:t xml:space="preserve">: </w:t>
            </w:r>
            <w:proofErr w:type="spellStart"/>
            <w:r w:rsidRPr="00F6039D">
              <w:rPr>
                <w:rFonts w:ascii="Times New Roman" w:hAnsi="Times New Roman" w:cs="Times New Roman"/>
                <w:sz w:val="24"/>
                <w:szCs w:val="24"/>
                <w:lang w:val="ru-RU"/>
              </w:rPr>
              <w:t>Multipoint</w:t>
            </w:r>
            <w:proofErr w:type="spellEnd"/>
            <w:r w:rsidRPr="00F6039D">
              <w:rPr>
                <w:rFonts w:ascii="Times New Roman" w:hAnsi="Times New Roman" w:cs="Times New Roman"/>
                <w:sz w:val="24"/>
                <w:szCs w:val="24"/>
                <w:lang w:val="ru-RU"/>
              </w:rPr>
              <w:t xml:space="preserve">, </w:t>
            </w:r>
            <w:proofErr w:type="spellStart"/>
            <w:r w:rsidRPr="00F6039D">
              <w:rPr>
                <w:rFonts w:ascii="Times New Roman" w:hAnsi="Times New Roman" w:cs="Times New Roman"/>
                <w:sz w:val="24"/>
                <w:szCs w:val="24"/>
                <w:lang w:val="ru-RU"/>
              </w:rPr>
              <w:t>Регул</w:t>
            </w:r>
            <w:r w:rsidR="00DF56D9">
              <w:rPr>
                <w:rFonts w:ascii="Times New Roman" w:hAnsi="Times New Roman" w:cs="Times New Roman"/>
                <w:sz w:val="24"/>
                <w:szCs w:val="24"/>
                <w:lang w:val="ru-RU"/>
              </w:rPr>
              <w:t>ювання</w:t>
            </w:r>
            <w:proofErr w:type="spellEnd"/>
            <w:r w:rsidRPr="00F6039D">
              <w:rPr>
                <w:rFonts w:ascii="Times New Roman" w:hAnsi="Times New Roman" w:cs="Times New Roman"/>
                <w:sz w:val="24"/>
                <w:szCs w:val="24"/>
                <w:lang w:val="ru-RU"/>
              </w:rPr>
              <w:t xml:space="preserve"> </w:t>
            </w:r>
            <w:proofErr w:type="spellStart"/>
            <w:r w:rsidRPr="00F6039D">
              <w:rPr>
                <w:rFonts w:ascii="Times New Roman" w:hAnsi="Times New Roman" w:cs="Times New Roman"/>
                <w:sz w:val="24"/>
                <w:szCs w:val="24"/>
                <w:lang w:val="ru-RU"/>
              </w:rPr>
              <w:t>г</w:t>
            </w:r>
            <w:r w:rsidR="00DF56D9">
              <w:rPr>
                <w:rFonts w:ascii="Times New Roman" w:hAnsi="Times New Roman" w:cs="Times New Roman"/>
                <w:sz w:val="24"/>
                <w:szCs w:val="24"/>
                <w:lang w:val="ru-RU"/>
              </w:rPr>
              <w:t>учності</w:t>
            </w:r>
            <w:proofErr w:type="spellEnd"/>
          </w:p>
          <w:p w14:paraId="0AFA3508" w14:textId="131307BF" w:rsidR="00F6039D" w:rsidRPr="00F6039D" w:rsidRDefault="00F6039D" w:rsidP="00F6039D">
            <w:pPr>
              <w:jc w:val="both"/>
              <w:rPr>
                <w:rFonts w:ascii="Times New Roman" w:hAnsi="Times New Roman" w:cs="Times New Roman"/>
                <w:sz w:val="24"/>
                <w:szCs w:val="24"/>
                <w:lang w:val="ru-RU"/>
              </w:rPr>
            </w:pPr>
            <w:proofErr w:type="spellStart"/>
            <w:r w:rsidRPr="00F6039D">
              <w:rPr>
                <w:rFonts w:ascii="Times New Roman" w:hAnsi="Times New Roman" w:cs="Times New Roman"/>
                <w:sz w:val="24"/>
                <w:szCs w:val="24"/>
                <w:lang w:val="ru-RU"/>
              </w:rPr>
              <w:t>Под</w:t>
            </w:r>
            <w:r w:rsidR="00DF56D9">
              <w:rPr>
                <w:rFonts w:ascii="Times New Roman" w:hAnsi="Times New Roman" w:cs="Times New Roman"/>
                <w:sz w:val="24"/>
                <w:szCs w:val="24"/>
                <w:lang w:val="ru-RU"/>
              </w:rPr>
              <w:t>тримка</w:t>
            </w:r>
            <w:proofErr w:type="spellEnd"/>
            <w:r w:rsidRPr="00F6039D">
              <w:rPr>
                <w:rFonts w:ascii="Times New Roman" w:hAnsi="Times New Roman" w:cs="Times New Roman"/>
                <w:sz w:val="24"/>
                <w:szCs w:val="24"/>
                <w:lang w:val="ru-RU"/>
              </w:rPr>
              <w:t xml:space="preserve"> объемного звук</w:t>
            </w:r>
            <w:r w:rsidR="00DF56D9">
              <w:rPr>
                <w:rFonts w:ascii="Times New Roman" w:hAnsi="Times New Roman" w:cs="Times New Roman"/>
                <w:sz w:val="24"/>
                <w:szCs w:val="24"/>
                <w:lang w:val="ru-RU"/>
              </w:rPr>
              <w:t>у</w:t>
            </w:r>
            <w:r w:rsidRPr="00F6039D">
              <w:rPr>
                <w:rFonts w:ascii="Times New Roman" w:hAnsi="Times New Roman" w:cs="Times New Roman"/>
                <w:sz w:val="24"/>
                <w:szCs w:val="24"/>
                <w:lang w:val="ru-RU"/>
              </w:rPr>
              <w:t>: 2</w:t>
            </w:r>
          </w:p>
          <w:p w14:paraId="3BD1364B" w14:textId="58B9B0CF" w:rsidR="00F6039D" w:rsidRPr="00F6039D" w:rsidRDefault="00F6039D" w:rsidP="00F6039D">
            <w:pPr>
              <w:jc w:val="both"/>
              <w:rPr>
                <w:rFonts w:ascii="Times New Roman" w:hAnsi="Times New Roman" w:cs="Times New Roman"/>
                <w:sz w:val="24"/>
                <w:szCs w:val="24"/>
                <w:lang w:val="ru-RU"/>
              </w:rPr>
            </w:pPr>
            <w:r w:rsidRPr="00F6039D">
              <w:rPr>
                <w:rFonts w:ascii="Times New Roman" w:hAnsi="Times New Roman" w:cs="Times New Roman"/>
                <w:sz w:val="24"/>
                <w:szCs w:val="24"/>
                <w:lang w:val="ru-RU"/>
              </w:rPr>
              <w:t xml:space="preserve">Чашки: </w:t>
            </w:r>
            <w:proofErr w:type="spellStart"/>
            <w:r w:rsidRPr="00F6039D">
              <w:rPr>
                <w:rFonts w:ascii="Times New Roman" w:hAnsi="Times New Roman" w:cs="Times New Roman"/>
                <w:sz w:val="24"/>
                <w:szCs w:val="24"/>
                <w:lang w:val="ru-RU"/>
              </w:rPr>
              <w:t>Кругл</w:t>
            </w:r>
            <w:r w:rsidR="00DF56D9">
              <w:rPr>
                <w:rFonts w:ascii="Times New Roman" w:hAnsi="Times New Roman" w:cs="Times New Roman"/>
                <w:sz w:val="24"/>
                <w:szCs w:val="24"/>
                <w:lang w:val="ru-RU"/>
              </w:rPr>
              <w:t>і</w:t>
            </w:r>
            <w:proofErr w:type="spellEnd"/>
          </w:p>
          <w:p w14:paraId="4BF7B652" w14:textId="5C8F7A32" w:rsidR="00CB4338" w:rsidRPr="004B2A78" w:rsidRDefault="00F6039D" w:rsidP="00F6039D">
            <w:pPr>
              <w:jc w:val="both"/>
              <w:rPr>
                <w:rFonts w:ascii="Times New Roman" w:hAnsi="Times New Roman" w:cs="Times New Roman"/>
                <w:sz w:val="24"/>
                <w:szCs w:val="24"/>
                <w:lang w:val="ru-RU"/>
              </w:rPr>
            </w:pPr>
            <w:proofErr w:type="spellStart"/>
            <w:r w:rsidRPr="00F6039D">
              <w:rPr>
                <w:rFonts w:ascii="Times New Roman" w:hAnsi="Times New Roman" w:cs="Times New Roman"/>
                <w:sz w:val="24"/>
                <w:szCs w:val="24"/>
                <w:lang w:val="ru-RU"/>
              </w:rPr>
              <w:t>Акустич</w:t>
            </w:r>
            <w:r w:rsidR="00DF56D9">
              <w:rPr>
                <w:rFonts w:ascii="Times New Roman" w:hAnsi="Times New Roman" w:cs="Times New Roman"/>
                <w:sz w:val="24"/>
                <w:szCs w:val="24"/>
                <w:lang w:val="ru-RU"/>
              </w:rPr>
              <w:t>н</w:t>
            </w:r>
            <w:r w:rsidRPr="00F6039D">
              <w:rPr>
                <w:rFonts w:ascii="Times New Roman" w:hAnsi="Times New Roman" w:cs="Times New Roman"/>
                <w:sz w:val="24"/>
                <w:szCs w:val="24"/>
                <w:lang w:val="ru-RU"/>
              </w:rPr>
              <w:t>е</w:t>
            </w:r>
            <w:proofErr w:type="spellEnd"/>
            <w:r w:rsidRPr="00F6039D">
              <w:rPr>
                <w:rFonts w:ascii="Times New Roman" w:hAnsi="Times New Roman" w:cs="Times New Roman"/>
                <w:sz w:val="24"/>
                <w:szCs w:val="24"/>
                <w:lang w:val="ru-RU"/>
              </w:rPr>
              <w:t xml:space="preserve"> </w:t>
            </w:r>
            <w:proofErr w:type="spellStart"/>
            <w:r w:rsidRPr="00F6039D">
              <w:rPr>
                <w:rFonts w:ascii="Times New Roman" w:hAnsi="Times New Roman" w:cs="Times New Roman"/>
                <w:sz w:val="24"/>
                <w:szCs w:val="24"/>
                <w:lang w:val="ru-RU"/>
              </w:rPr>
              <w:t>оформлен</w:t>
            </w:r>
            <w:r w:rsidR="00DF56D9">
              <w:rPr>
                <w:rFonts w:ascii="Times New Roman" w:hAnsi="Times New Roman" w:cs="Times New Roman"/>
                <w:sz w:val="24"/>
                <w:szCs w:val="24"/>
                <w:lang w:val="ru-RU"/>
              </w:rPr>
              <w:t>ня</w:t>
            </w:r>
            <w:proofErr w:type="spellEnd"/>
            <w:r w:rsidRPr="00F6039D">
              <w:rPr>
                <w:rFonts w:ascii="Times New Roman" w:hAnsi="Times New Roman" w:cs="Times New Roman"/>
                <w:sz w:val="24"/>
                <w:szCs w:val="24"/>
                <w:lang w:val="ru-RU"/>
              </w:rPr>
              <w:t xml:space="preserve">: </w:t>
            </w:r>
            <w:proofErr w:type="spellStart"/>
            <w:r w:rsidRPr="00F6039D">
              <w:rPr>
                <w:rFonts w:ascii="Times New Roman" w:hAnsi="Times New Roman" w:cs="Times New Roman"/>
                <w:sz w:val="24"/>
                <w:szCs w:val="24"/>
                <w:lang w:val="ru-RU"/>
              </w:rPr>
              <w:t>закр</w:t>
            </w:r>
            <w:r w:rsidR="00DF56D9">
              <w:rPr>
                <w:rFonts w:ascii="Times New Roman" w:hAnsi="Times New Roman" w:cs="Times New Roman"/>
                <w:sz w:val="24"/>
                <w:szCs w:val="24"/>
                <w:lang w:val="ru-RU"/>
              </w:rPr>
              <w:t>и</w:t>
            </w:r>
            <w:r w:rsidRPr="00F6039D">
              <w:rPr>
                <w:rFonts w:ascii="Times New Roman" w:hAnsi="Times New Roman" w:cs="Times New Roman"/>
                <w:sz w:val="24"/>
                <w:szCs w:val="24"/>
                <w:lang w:val="ru-RU"/>
              </w:rPr>
              <w:t>те</w:t>
            </w:r>
            <w:proofErr w:type="spellEnd"/>
          </w:p>
        </w:tc>
      </w:tr>
      <w:tr w:rsidR="00CB4338" w:rsidRPr="004442BF" w14:paraId="174BB07C" w14:textId="77777777" w:rsidTr="002C0C0E">
        <w:tc>
          <w:tcPr>
            <w:tcW w:w="606" w:type="dxa"/>
            <w:shd w:val="clear" w:color="auto" w:fill="auto"/>
          </w:tcPr>
          <w:p w14:paraId="6E93A93F" w14:textId="05ED52CD" w:rsidR="00CB4338" w:rsidRPr="002C0C0E" w:rsidRDefault="00CB4338" w:rsidP="00CB4338">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4</w:t>
            </w:r>
          </w:p>
        </w:tc>
        <w:tc>
          <w:tcPr>
            <w:tcW w:w="2371" w:type="dxa"/>
            <w:shd w:val="clear" w:color="auto" w:fill="auto"/>
          </w:tcPr>
          <w:p w14:paraId="31D0BB7E" w14:textId="012DA7C2" w:rsidR="00CB4338" w:rsidRPr="00CB4338" w:rsidRDefault="004B2A78" w:rsidP="00CB4338">
            <w:pPr>
              <w:jc w:val="both"/>
              <w:rPr>
                <w:rFonts w:ascii="Times New Roman" w:hAnsi="Times New Roman" w:cs="Times New Roman"/>
                <w:color w:val="333333"/>
                <w:kern w:val="36"/>
                <w:sz w:val="24"/>
                <w:szCs w:val="24"/>
                <w:lang w:val="ru-RU"/>
              </w:rPr>
            </w:pPr>
            <w:r w:rsidRPr="004B2A78">
              <w:rPr>
                <w:rFonts w:ascii="Times New Roman" w:hAnsi="Times New Roman" w:cs="Times New Roman"/>
                <w:color w:val="333333"/>
                <w:kern w:val="36"/>
                <w:sz w:val="24"/>
                <w:szCs w:val="24"/>
                <w:lang w:val="ru-RU"/>
              </w:rPr>
              <w:t>Ноутбук</w:t>
            </w:r>
          </w:p>
        </w:tc>
        <w:tc>
          <w:tcPr>
            <w:tcW w:w="709" w:type="dxa"/>
            <w:shd w:val="clear" w:color="auto" w:fill="auto"/>
          </w:tcPr>
          <w:p w14:paraId="2FB58FF0" w14:textId="7640040D" w:rsidR="00CB4338" w:rsidRPr="00CB4338" w:rsidRDefault="00CB4338" w:rsidP="00CB4338">
            <w:pPr>
              <w:jc w:val="center"/>
              <w:rPr>
                <w:rFonts w:ascii="Times New Roman" w:eastAsia="Times New Roman" w:hAnsi="Times New Roman" w:cs="Times New Roman"/>
                <w:color w:val="000000"/>
                <w:sz w:val="24"/>
                <w:szCs w:val="24"/>
                <w:lang w:val="ru-RU"/>
              </w:rPr>
            </w:pPr>
            <w:proofErr w:type="spellStart"/>
            <w:r w:rsidRPr="00CB4338">
              <w:rPr>
                <w:rFonts w:ascii="Times New Roman" w:hAnsi="Times New Roman" w:cs="Times New Roman"/>
                <w:sz w:val="24"/>
                <w:szCs w:val="24"/>
                <w:lang w:val="uk-UA"/>
              </w:rPr>
              <w:t>шт</w:t>
            </w:r>
            <w:proofErr w:type="spellEnd"/>
          </w:p>
        </w:tc>
        <w:tc>
          <w:tcPr>
            <w:tcW w:w="992" w:type="dxa"/>
            <w:shd w:val="clear" w:color="auto" w:fill="auto"/>
            <w:vAlign w:val="center"/>
          </w:tcPr>
          <w:p w14:paraId="635FC8BF" w14:textId="18C60515" w:rsidR="00CB4338" w:rsidRPr="00CB4338" w:rsidRDefault="009859ED" w:rsidP="00CB4338">
            <w:pPr>
              <w:jc w:val="center"/>
              <w:rPr>
                <w:rFonts w:ascii="Times New Roman" w:eastAsia="Times New Roman" w:hAnsi="Times New Roman" w:cs="Times New Roman"/>
                <w:color w:val="000000"/>
                <w:sz w:val="24"/>
                <w:szCs w:val="24"/>
                <w:lang w:val="ru-RU"/>
              </w:rPr>
            </w:pPr>
            <w:r>
              <w:rPr>
                <w:rFonts w:ascii="Times New Roman" w:hAnsi="Times New Roman" w:cs="Times New Roman"/>
                <w:sz w:val="24"/>
                <w:szCs w:val="24"/>
              </w:rPr>
              <w:t>3</w:t>
            </w:r>
          </w:p>
        </w:tc>
        <w:tc>
          <w:tcPr>
            <w:tcW w:w="5670" w:type="dxa"/>
            <w:shd w:val="clear" w:color="auto" w:fill="auto"/>
          </w:tcPr>
          <w:p w14:paraId="06794198" w14:textId="77777777" w:rsidR="00F6039D" w:rsidRPr="00F6039D" w:rsidRDefault="00F6039D" w:rsidP="00F6039D">
            <w:pPr>
              <w:rPr>
                <w:rFonts w:ascii="Times New Roman" w:hAnsi="Times New Roman" w:cs="Times New Roman"/>
                <w:sz w:val="24"/>
                <w:szCs w:val="24"/>
                <w:shd w:val="clear" w:color="auto" w:fill="FFFFFF"/>
                <w:lang w:val="uk-UA"/>
              </w:rPr>
            </w:pPr>
            <w:proofErr w:type="spellStart"/>
            <w:r w:rsidRPr="00F6039D">
              <w:rPr>
                <w:rFonts w:ascii="Times New Roman" w:hAnsi="Times New Roman" w:cs="Times New Roman"/>
                <w:sz w:val="24"/>
                <w:szCs w:val="24"/>
                <w:shd w:val="clear" w:color="auto" w:fill="FFFFFF"/>
                <w:lang w:val="uk-UA"/>
              </w:rPr>
              <w:t>Процессор</w:t>
            </w:r>
            <w:proofErr w:type="spellEnd"/>
            <w:r w:rsidRPr="00F6039D">
              <w:rPr>
                <w:rFonts w:ascii="Times New Roman" w:hAnsi="Times New Roman" w:cs="Times New Roman"/>
                <w:sz w:val="24"/>
                <w:szCs w:val="24"/>
                <w:shd w:val="clear" w:color="auto" w:fill="FFFFFF"/>
                <w:lang w:val="uk-UA"/>
              </w:rPr>
              <w:t xml:space="preserve">: </w:t>
            </w:r>
            <w:proofErr w:type="spellStart"/>
            <w:r w:rsidRPr="00F6039D">
              <w:rPr>
                <w:rFonts w:ascii="Times New Roman" w:hAnsi="Times New Roman" w:cs="Times New Roman"/>
                <w:sz w:val="24"/>
                <w:szCs w:val="24"/>
                <w:shd w:val="clear" w:color="auto" w:fill="FFFFFF"/>
                <w:lang w:val="uk-UA"/>
              </w:rPr>
              <w:t>Intel</w:t>
            </w:r>
            <w:proofErr w:type="spellEnd"/>
            <w:r w:rsidRPr="00F6039D">
              <w:rPr>
                <w:rFonts w:ascii="Times New Roman" w:hAnsi="Times New Roman" w:cs="Times New Roman"/>
                <w:sz w:val="24"/>
                <w:szCs w:val="24"/>
                <w:shd w:val="clear" w:color="auto" w:fill="FFFFFF"/>
                <w:lang w:val="uk-UA"/>
              </w:rPr>
              <w:t xml:space="preserve"> </w:t>
            </w:r>
            <w:proofErr w:type="spellStart"/>
            <w:r w:rsidRPr="00F6039D">
              <w:rPr>
                <w:rFonts w:ascii="Times New Roman" w:hAnsi="Times New Roman" w:cs="Times New Roman"/>
                <w:sz w:val="24"/>
                <w:szCs w:val="24"/>
                <w:shd w:val="clear" w:color="auto" w:fill="FFFFFF"/>
                <w:lang w:val="uk-UA"/>
              </w:rPr>
              <w:t>core</w:t>
            </w:r>
            <w:proofErr w:type="spellEnd"/>
            <w:r w:rsidRPr="00F6039D">
              <w:rPr>
                <w:rFonts w:ascii="Times New Roman" w:hAnsi="Times New Roman" w:cs="Times New Roman"/>
                <w:sz w:val="24"/>
                <w:szCs w:val="24"/>
                <w:shd w:val="clear" w:color="auto" w:fill="FFFFFF"/>
                <w:lang w:val="uk-UA"/>
              </w:rPr>
              <w:t xml:space="preserve"> i7</w:t>
            </w:r>
          </w:p>
          <w:p w14:paraId="74D622C8" w14:textId="773E66DE"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 xml:space="preserve">ОЗУ: 16 ГБ </w:t>
            </w:r>
            <w:r w:rsidR="00315F4D">
              <w:rPr>
                <w:rFonts w:ascii="Times New Roman" w:hAnsi="Times New Roman" w:cs="Times New Roman"/>
                <w:sz w:val="24"/>
                <w:szCs w:val="24"/>
                <w:shd w:val="clear" w:color="auto" w:fill="FFFFFF"/>
                <w:lang w:val="uk-UA"/>
              </w:rPr>
              <w:t>або</w:t>
            </w:r>
            <w:r w:rsidRPr="00F6039D">
              <w:rPr>
                <w:rFonts w:ascii="Times New Roman" w:hAnsi="Times New Roman" w:cs="Times New Roman"/>
                <w:sz w:val="24"/>
                <w:szCs w:val="24"/>
                <w:shd w:val="clear" w:color="auto" w:fill="FFFFFF"/>
                <w:lang w:val="uk-UA"/>
              </w:rPr>
              <w:t xml:space="preserve"> 32 ГБ</w:t>
            </w:r>
          </w:p>
          <w:p w14:paraId="56014632" w14:textId="079A417B"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lastRenderedPageBreak/>
              <w:t xml:space="preserve">SSD: 512 ГБ </w:t>
            </w:r>
            <w:r w:rsidR="00315F4D">
              <w:rPr>
                <w:rFonts w:ascii="Times New Roman" w:hAnsi="Times New Roman" w:cs="Times New Roman"/>
                <w:sz w:val="24"/>
                <w:szCs w:val="24"/>
                <w:shd w:val="clear" w:color="auto" w:fill="FFFFFF"/>
                <w:lang w:val="uk-UA"/>
              </w:rPr>
              <w:t>або</w:t>
            </w:r>
            <w:r w:rsidRPr="00F6039D">
              <w:rPr>
                <w:rFonts w:ascii="Times New Roman" w:hAnsi="Times New Roman" w:cs="Times New Roman"/>
                <w:sz w:val="24"/>
                <w:szCs w:val="24"/>
                <w:shd w:val="clear" w:color="auto" w:fill="FFFFFF"/>
                <w:lang w:val="uk-UA"/>
              </w:rPr>
              <w:t xml:space="preserve"> 1 ТБ</w:t>
            </w:r>
          </w:p>
          <w:p w14:paraId="09EEC99A" w14:textId="736A490B"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Дисплей: 14,0 дюйм</w:t>
            </w:r>
            <w:r w:rsidR="004B2A78">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 xml:space="preserve">в </w:t>
            </w:r>
            <w:proofErr w:type="spellStart"/>
            <w:r w:rsidRPr="00F6039D">
              <w:rPr>
                <w:rFonts w:ascii="Times New Roman" w:hAnsi="Times New Roman" w:cs="Times New Roman"/>
                <w:sz w:val="24"/>
                <w:szCs w:val="24"/>
                <w:shd w:val="clear" w:color="auto" w:fill="FFFFFF"/>
                <w:lang w:val="uk-UA"/>
              </w:rPr>
              <w:t>Full</w:t>
            </w:r>
            <w:proofErr w:type="spellEnd"/>
            <w:r w:rsidRPr="00F6039D">
              <w:rPr>
                <w:rFonts w:ascii="Times New Roman" w:hAnsi="Times New Roman" w:cs="Times New Roman"/>
                <w:sz w:val="24"/>
                <w:szCs w:val="24"/>
                <w:shd w:val="clear" w:color="auto" w:fill="FFFFFF"/>
                <w:lang w:val="uk-UA"/>
              </w:rPr>
              <w:t xml:space="preserve"> HD LED </w:t>
            </w:r>
            <w:proofErr w:type="spellStart"/>
            <w:r w:rsidRPr="00F6039D">
              <w:rPr>
                <w:rFonts w:ascii="Times New Roman" w:hAnsi="Times New Roman" w:cs="Times New Roman"/>
                <w:sz w:val="24"/>
                <w:szCs w:val="24"/>
                <w:shd w:val="clear" w:color="auto" w:fill="FFFFFF"/>
                <w:lang w:val="uk-UA"/>
              </w:rPr>
              <w:t>Backlight</w:t>
            </w:r>
            <w:proofErr w:type="spellEnd"/>
          </w:p>
          <w:p w14:paraId="28B8DFD4" w14:textId="0F59F8B2"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В</w:t>
            </w:r>
            <w:r w:rsidR="004B2A78">
              <w:rPr>
                <w:rFonts w:ascii="Times New Roman" w:hAnsi="Times New Roman" w:cs="Times New Roman"/>
                <w:sz w:val="24"/>
                <w:szCs w:val="24"/>
                <w:shd w:val="clear" w:color="auto" w:fill="FFFFFF"/>
                <w:lang w:val="uk-UA"/>
              </w:rPr>
              <w:t>ага</w:t>
            </w:r>
            <w:r w:rsidRPr="00F6039D">
              <w:rPr>
                <w:rFonts w:ascii="Times New Roman" w:hAnsi="Times New Roman" w:cs="Times New Roman"/>
                <w:sz w:val="24"/>
                <w:szCs w:val="24"/>
                <w:shd w:val="clear" w:color="auto" w:fill="FFFFFF"/>
                <w:lang w:val="uk-UA"/>
              </w:rPr>
              <w:t>: &lt;1,8 кг</w:t>
            </w:r>
          </w:p>
          <w:p w14:paraId="576F9B69" w14:textId="7ABA1DC5"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Клав</w:t>
            </w:r>
            <w:r w:rsidR="004B2A78">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атура: п</w:t>
            </w:r>
            <w:r w:rsidR="004B2A78">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дсв</w:t>
            </w:r>
            <w:r w:rsidR="004B2A78">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 xml:space="preserve">тка </w:t>
            </w:r>
            <w:r w:rsidR="004B2A78">
              <w:rPr>
                <w:rFonts w:ascii="Times New Roman" w:hAnsi="Times New Roman" w:cs="Times New Roman"/>
                <w:sz w:val="24"/>
                <w:szCs w:val="24"/>
                <w:shd w:val="clear" w:color="auto" w:fill="FFFFFF"/>
                <w:lang w:val="uk-UA"/>
              </w:rPr>
              <w:t>т</w:t>
            </w:r>
            <w:r w:rsidRPr="00F6039D">
              <w:rPr>
                <w:rFonts w:ascii="Times New Roman" w:hAnsi="Times New Roman" w:cs="Times New Roman"/>
                <w:sz w:val="24"/>
                <w:szCs w:val="24"/>
                <w:shd w:val="clear" w:color="auto" w:fill="FFFFFF"/>
                <w:lang w:val="uk-UA"/>
              </w:rPr>
              <w:t>а</w:t>
            </w:r>
            <w:r w:rsidR="004B2A78">
              <w:rPr>
                <w:rFonts w:ascii="Times New Roman" w:hAnsi="Times New Roman" w:cs="Times New Roman"/>
                <w:sz w:val="24"/>
                <w:szCs w:val="24"/>
                <w:shd w:val="clear" w:color="auto" w:fill="FFFFFF"/>
                <w:lang w:val="uk-UA"/>
              </w:rPr>
              <w:t>к</w:t>
            </w:r>
          </w:p>
          <w:p w14:paraId="6CA52A11" w14:textId="67F6E611" w:rsidR="00CB4338" w:rsidRPr="00CB4338"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 xml:space="preserve">Характеристики </w:t>
            </w:r>
            <w:proofErr w:type="spellStart"/>
            <w:r w:rsidRPr="00F6039D">
              <w:rPr>
                <w:rFonts w:ascii="Times New Roman" w:hAnsi="Times New Roman" w:cs="Times New Roman"/>
                <w:sz w:val="24"/>
                <w:szCs w:val="24"/>
                <w:shd w:val="clear" w:color="auto" w:fill="FFFFFF"/>
                <w:lang w:val="uk-UA"/>
              </w:rPr>
              <w:t>аккумулятора</w:t>
            </w:r>
            <w:proofErr w:type="spellEnd"/>
            <w:r w:rsidRPr="00F6039D">
              <w:rPr>
                <w:rFonts w:ascii="Times New Roman" w:hAnsi="Times New Roman" w:cs="Times New Roman"/>
                <w:sz w:val="24"/>
                <w:szCs w:val="24"/>
                <w:shd w:val="clear" w:color="auto" w:fill="FFFFFF"/>
                <w:lang w:val="uk-UA"/>
              </w:rPr>
              <w:t xml:space="preserve">: 60 ​​Вт*ч </w:t>
            </w:r>
            <w:r w:rsidR="004B2A78">
              <w:rPr>
                <w:rFonts w:ascii="Times New Roman" w:hAnsi="Times New Roman" w:cs="Times New Roman"/>
                <w:sz w:val="24"/>
                <w:szCs w:val="24"/>
                <w:shd w:val="clear" w:color="auto" w:fill="FFFFFF"/>
                <w:lang w:val="uk-UA"/>
              </w:rPr>
              <w:t>або</w:t>
            </w:r>
            <w:r w:rsidRPr="00F6039D">
              <w:rPr>
                <w:rFonts w:ascii="Times New Roman" w:hAnsi="Times New Roman" w:cs="Times New Roman"/>
                <w:sz w:val="24"/>
                <w:szCs w:val="24"/>
                <w:shd w:val="clear" w:color="auto" w:fill="FFFFFF"/>
                <w:lang w:val="uk-UA"/>
              </w:rPr>
              <w:t xml:space="preserve"> б</w:t>
            </w:r>
            <w:r w:rsidR="004B2A78">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л</w:t>
            </w:r>
            <w:r w:rsidR="004B2A78">
              <w:rPr>
                <w:rFonts w:ascii="Times New Roman" w:hAnsi="Times New Roman" w:cs="Times New Roman"/>
                <w:sz w:val="24"/>
                <w:szCs w:val="24"/>
                <w:shd w:val="clear" w:color="auto" w:fill="FFFFFF"/>
                <w:lang w:val="uk-UA"/>
              </w:rPr>
              <w:t>ьше</w:t>
            </w:r>
          </w:p>
        </w:tc>
      </w:tr>
      <w:tr w:rsidR="00CB4338" w:rsidRPr="004442BF" w14:paraId="2BA5620D" w14:textId="77777777" w:rsidTr="002C0C0E">
        <w:tc>
          <w:tcPr>
            <w:tcW w:w="606" w:type="dxa"/>
            <w:shd w:val="clear" w:color="auto" w:fill="auto"/>
          </w:tcPr>
          <w:p w14:paraId="126E7DFA" w14:textId="7C8E368B" w:rsidR="00CB4338" w:rsidRPr="002C0C0E" w:rsidRDefault="00CB4338" w:rsidP="00CB4338">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lastRenderedPageBreak/>
              <w:t>5</w:t>
            </w:r>
          </w:p>
        </w:tc>
        <w:tc>
          <w:tcPr>
            <w:tcW w:w="2371" w:type="dxa"/>
            <w:shd w:val="clear" w:color="auto" w:fill="auto"/>
          </w:tcPr>
          <w:p w14:paraId="33E3AD26" w14:textId="6EA19822" w:rsidR="00CB4338" w:rsidRPr="00CB4338" w:rsidRDefault="004B2A78" w:rsidP="00CB4338">
            <w:pPr>
              <w:jc w:val="both"/>
              <w:rPr>
                <w:rFonts w:ascii="Times New Roman" w:hAnsi="Times New Roman" w:cs="Times New Roman"/>
                <w:color w:val="333333"/>
                <w:kern w:val="36"/>
                <w:sz w:val="24"/>
                <w:szCs w:val="24"/>
                <w:lang w:val="ru-RU"/>
              </w:rPr>
            </w:pPr>
            <w:r w:rsidRPr="004B2A78">
              <w:rPr>
                <w:rFonts w:ascii="Times New Roman" w:hAnsi="Times New Roman" w:cs="Times New Roman"/>
                <w:color w:val="333333"/>
                <w:kern w:val="36"/>
                <w:sz w:val="24"/>
                <w:szCs w:val="24"/>
                <w:lang w:val="ru-RU"/>
              </w:rPr>
              <w:t>Ноутбук</w:t>
            </w:r>
          </w:p>
        </w:tc>
        <w:tc>
          <w:tcPr>
            <w:tcW w:w="709" w:type="dxa"/>
            <w:shd w:val="clear" w:color="auto" w:fill="auto"/>
          </w:tcPr>
          <w:p w14:paraId="40764FAA" w14:textId="360AB6A5" w:rsidR="00CB4338" w:rsidRPr="00CB4338" w:rsidRDefault="00CB4338" w:rsidP="00CB4338">
            <w:pPr>
              <w:jc w:val="center"/>
              <w:rPr>
                <w:rFonts w:ascii="Times New Roman" w:eastAsia="Times New Roman" w:hAnsi="Times New Roman" w:cs="Times New Roman"/>
                <w:color w:val="000000"/>
                <w:sz w:val="24"/>
                <w:szCs w:val="24"/>
                <w:lang w:val="ru-RU"/>
              </w:rPr>
            </w:pPr>
            <w:proofErr w:type="spellStart"/>
            <w:r w:rsidRPr="00CB4338">
              <w:rPr>
                <w:rFonts w:ascii="Times New Roman" w:hAnsi="Times New Roman" w:cs="Times New Roman"/>
                <w:sz w:val="24"/>
                <w:szCs w:val="24"/>
                <w:lang w:val="uk-UA"/>
              </w:rPr>
              <w:t>шт</w:t>
            </w:r>
            <w:proofErr w:type="spellEnd"/>
          </w:p>
        </w:tc>
        <w:tc>
          <w:tcPr>
            <w:tcW w:w="992" w:type="dxa"/>
            <w:shd w:val="clear" w:color="auto" w:fill="auto"/>
            <w:vAlign w:val="center"/>
          </w:tcPr>
          <w:p w14:paraId="15DB03D4" w14:textId="01ECABAB" w:rsidR="00CB4338" w:rsidRPr="00CB4338" w:rsidRDefault="009859ED" w:rsidP="00CB4338">
            <w:pPr>
              <w:jc w:val="center"/>
              <w:rPr>
                <w:rFonts w:ascii="Times New Roman" w:eastAsia="Times New Roman" w:hAnsi="Times New Roman" w:cs="Times New Roman"/>
                <w:color w:val="000000"/>
                <w:sz w:val="24"/>
                <w:szCs w:val="24"/>
                <w:lang w:val="ru-RU"/>
              </w:rPr>
            </w:pPr>
            <w:r>
              <w:rPr>
                <w:rFonts w:ascii="Times New Roman" w:hAnsi="Times New Roman" w:cs="Times New Roman"/>
                <w:sz w:val="24"/>
                <w:szCs w:val="24"/>
              </w:rPr>
              <w:t>3</w:t>
            </w:r>
          </w:p>
        </w:tc>
        <w:tc>
          <w:tcPr>
            <w:tcW w:w="5670" w:type="dxa"/>
            <w:shd w:val="clear" w:color="auto" w:fill="auto"/>
          </w:tcPr>
          <w:p w14:paraId="516C48DE" w14:textId="77777777" w:rsidR="00F6039D" w:rsidRPr="004442BF" w:rsidRDefault="00F6039D" w:rsidP="00F6039D">
            <w:pPr>
              <w:jc w:val="both"/>
              <w:rPr>
                <w:rFonts w:ascii="Times New Roman" w:hAnsi="Times New Roman" w:cs="Times New Roman"/>
                <w:sz w:val="24"/>
                <w:szCs w:val="24"/>
              </w:rPr>
            </w:pPr>
            <w:r w:rsidRPr="00F6039D">
              <w:rPr>
                <w:rFonts w:ascii="Times New Roman" w:hAnsi="Times New Roman" w:cs="Times New Roman"/>
                <w:sz w:val="24"/>
                <w:szCs w:val="24"/>
                <w:lang w:val="ru-RU"/>
              </w:rPr>
              <w:t>Процессор</w:t>
            </w:r>
            <w:r w:rsidRPr="004442BF">
              <w:rPr>
                <w:rFonts w:ascii="Times New Roman" w:hAnsi="Times New Roman" w:cs="Times New Roman"/>
                <w:sz w:val="24"/>
                <w:szCs w:val="24"/>
              </w:rPr>
              <w:t>: Intel core i7</w:t>
            </w:r>
          </w:p>
          <w:p w14:paraId="42344849" w14:textId="28355F3E" w:rsidR="00F6039D" w:rsidRPr="004442BF" w:rsidRDefault="00F6039D" w:rsidP="00F6039D">
            <w:pPr>
              <w:jc w:val="both"/>
              <w:rPr>
                <w:rFonts w:ascii="Times New Roman" w:hAnsi="Times New Roman" w:cs="Times New Roman"/>
                <w:sz w:val="24"/>
                <w:szCs w:val="24"/>
              </w:rPr>
            </w:pPr>
            <w:r w:rsidRPr="00F6039D">
              <w:rPr>
                <w:rFonts w:ascii="Times New Roman" w:hAnsi="Times New Roman" w:cs="Times New Roman"/>
                <w:sz w:val="24"/>
                <w:szCs w:val="24"/>
                <w:lang w:val="ru-RU"/>
              </w:rPr>
              <w:t>ОЗУ</w:t>
            </w:r>
            <w:r w:rsidRPr="004442BF">
              <w:rPr>
                <w:rFonts w:ascii="Times New Roman" w:hAnsi="Times New Roman" w:cs="Times New Roman"/>
                <w:sz w:val="24"/>
                <w:szCs w:val="24"/>
              </w:rPr>
              <w:t xml:space="preserve">: 16 </w:t>
            </w:r>
            <w:r w:rsidRPr="00F6039D">
              <w:rPr>
                <w:rFonts w:ascii="Times New Roman" w:hAnsi="Times New Roman" w:cs="Times New Roman"/>
                <w:sz w:val="24"/>
                <w:szCs w:val="24"/>
                <w:lang w:val="ru-RU"/>
              </w:rPr>
              <w:t>ГБ</w:t>
            </w:r>
            <w:r w:rsidRPr="004442BF">
              <w:rPr>
                <w:rFonts w:ascii="Times New Roman" w:hAnsi="Times New Roman" w:cs="Times New Roman"/>
                <w:sz w:val="24"/>
                <w:szCs w:val="24"/>
              </w:rPr>
              <w:t xml:space="preserve"> </w:t>
            </w:r>
            <w:r w:rsidR="00315F4D">
              <w:rPr>
                <w:rFonts w:ascii="Times New Roman" w:hAnsi="Times New Roman" w:cs="Times New Roman"/>
                <w:sz w:val="24"/>
                <w:szCs w:val="24"/>
                <w:lang w:val="uk-UA"/>
              </w:rPr>
              <w:t>або</w:t>
            </w:r>
            <w:r w:rsidRPr="004442BF">
              <w:rPr>
                <w:rFonts w:ascii="Times New Roman" w:hAnsi="Times New Roman" w:cs="Times New Roman"/>
                <w:sz w:val="24"/>
                <w:szCs w:val="24"/>
              </w:rPr>
              <w:t xml:space="preserve"> 32 </w:t>
            </w:r>
            <w:r w:rsidRPr="00F6039D">
              <w:rPr>
                <w:rFonts w:ascii="Times New Roman" w:hAnsi="Times New Roman" w:cs="Times New Roman"/>
                <w:sz w:val="24"/>
                <w:szCs w:val="24"/>
                <w:lang w:val="ru-RU"/>
              </w:rPr>
              <w:t>ГБ</w:t>
            </w:r>
          </w:p>
          <w:p w14:paraId="6AC5F7FA" w14:textId="2DD97A22" w:rsidR="00F6039D" w:rsidRPr="004442BF" w:rsidRDefault="00F6039D" w:rsidP="00F6039D">
            <w:pPr>
              <w:jc w:val="both"/>
              <w:rPr>
                <w:rFonts w:ascii="Times New Roman" w:hAnsi="Times New Roman" w:cs="Times New Roman"/>
                <w:sz w:val="24"/>
                <w:szCs w:val="24"/>
              </w:rPr>
            </w:pPr>
            <w:r w:rsidRPr="004442BF">
              <w:rPr>
                <w:rFonts w:ascii="Times New Roman" w:hAnsi="Times New Roman" w:cs="Times New Roman"/>
                <w:sz w:val="24"/>
                <w:szCs w:val="24"/>
              </w:rPr>
              <w:t xml:space="preserve">SSD: 512 </w:t>
            </w:r>
            <w:r w:rsidRPr="00F6039D">
              <w:rPr>
                <w:rFonts w:ascii="Times New Roman" w:hAnsi="Times New Roman" w:cs="Times New Roman"/>
                <w:sz w:val="24"/>
                <w:szCs w:val="24"/>
                <w:lang w:val="ru-RU"/>
              </w:rPr>
              <w:t>ГБ</w:t>
            </w:r>
            <w:r w:rsidRPr="004442BF">
              <w:rPr>
                <w:rFonts w:ascii="Times New Roman" w:hAnsi="Times New Roman" w:cs="Times New Roman"/>
                <w:sz w:val="24"/>
                <w:szCs w:val="24"/>
              </w:rPr>
              <w:t xml:space="preserve"> </w:t>
            </w:r>
            <w:proofErr w:type="spellStart"/>
            <w:r w:rsidR="00315F4D">
              <w:rPr>
                <w:rFonts w:ascii="Times New Roman" w:hAnsi="Times New Roman" w:cs="Times New Roman"/>
                <w:sz w:val="24"/>
                <w:szCs w:val="24"/>
                <w:lang w:val="ru-RU"/>
              </w:rPr>
              <w:t>або</w:t>
            </w:r>
            <w:proofErr w:type="spellEnd"/>
            <w:r w:rsidRPr="004442BF">
              <w:rPr>
                <w:rFonts w:ascii="Times New Roman" w:hAnsi="Times New Roman" w:cs="Times New Roman"/>
                <w:sz w:val="24"/>
                <w:szCs w:val="24"/>
              </w:rPr>
              <w:t xml:space="preserve"> 1 </w:t>
            </w:r>
            <w:r w:rsidRPr="00F6039D">
              <w:rPr>
                <w:rFonts w:ascii="Times New Roman" w:hAnsi="Times New Roman" w:cs="Times New Roman"/>
                <w:sz w:val="24"/>
                <w:szCs w:val="24"/>
                <w:lang w:val="ru-RU"/>
              </w:rPr>
              <w:t>ТБ</w:t>
            </w:r>
          </w:p>
          <w:p w14:paraId="47C71B65" w14:textId="77777777" w:rsidR="00F6039D" w:rsidRPr="00F6039D" w:rsidRDefault="00F6039D" w:rsidP="00F6039D">
            <w:pPr>
              <w:jc w:val="both"/>
              <w:rPr>
                <w:rFonts w:ascii="Times New Roman" w:hAnsi="Times New Roman" w:cs="Times New Roman"/>
                <w:sz w:val="24"/>
                <w:szCs w:val="24"/>
              </w:rPr>
            </w:pPr>
            <w:r w:rsidRPr="00F6039D">
              <w:rPr>
                <w:rFonts w:ascii="Times New Roman" w:hAnsi="Times New Roman" w:cs="Times New Roman"/>
                <w:sz w:val="24"/>
                <w:szCs w:val="24"/>
                <w:lang w:val="ru-RU"/>
              </w:rPr>
              <w:t>Дисплей</w:t>
            </w:r>
            <w:r w:rsidRPr="00F6039D">
              <w:rPr>
                <w:rFonts w:ascii="Times New Roman" w:hAnsi="Times New Roman" w:cs="Times New Roman"/>
                <w:sz w:val="24"/>
                <w:szCs w:val="24"/>
              </w:rPr>
              <w:t xml:space="preserve">: 15,6 </w:t>
            </w:r>
            <w:r w:rsidRPr="00F6039D">
              <w:rPr>
                <w:rFonts w:ascii="Times New Roman" w:hAnsi="Times New Roman" w:cs="Times New Roman"/>
                <w:sz w:val="24"/>
                <w:szCs w:val="24"/>
                <w:lang w:val="ru-RU"/>
              </w:rPr>
              <w:t>дюйма</w:t>
            </w:r>
            <w:r w:rsidRPr="00F6039D">
              <w:rPr>
                <w:rFonts w:ascii="Times New Roman" w:hAnsi="Times New Roman" w:cs="Times New Roman"/>
                <w:sz w:val="24"/>
                <w:szCs w:val="24"/>
              </w:rPr>
              <w:t xml:space="preserve"> Full HD LED Backlight</w:t>
            </w:r>
          </w:p>
          <w:p w14:paraId="3C72C8FC" w14:textId="2D764B2A" w:rsidR="00F6039D" w:rsidRPr="00F6039D" w:rsidRDefault="00F6039D" w:rsidP="00F6039D">
            <w:pPr>
              <w:jc w:val="both"/>
              <w:rPr>
                <w:rFonts w:ascii="Times New Roman" w:hAnsi="Times New Roman" w:cs="Times New Roman"/>
                <w:sz w:val="24"/>
                <w:szCs w:val="24"/>
                <w:lang w:val="ru-RU"/>
              </w:rPr>
            </w:pPr>
            <w:r w:rsidRPr="00F6039D">
              <w:rPr>
                <w:rFonts w:ascii="Times New Roman" w:hAnsi="Times New Roman" w:cs="Times New Roman"/>
                <w:sz w:val="24"/>
                <w:szCs w:val="24"/>
                <w:lang w:val="ru-RU"/>
              </w:rPr>
              <w:t>В</w:t>
            </w:r>
            <w:r w:rsidR="004B2A78">
              <w:rPr>
                <w:rFonts w:ascii="Times New Roman" w:hAnsi="Times New Roman" w:cs="Times New Roman"/>
                <w:sz w:val="24"/>
                <w:szCs w:val="24"/>
                <w:lang w:val="ru-RU"/>
              </w:rPr>
              <w:t>ага</w:t>
            </w:r>
            <w:r w:rsidRPr="00F6039D">
              <w:rPr>
                <w:rFonts w:ascii="Times New Roman" w:hAnsi="Times New Roman" w:cs="Times New Roman"/>
                <w:sz w:val="24"/>
                <w:szCs w:val="24"/>
                <w:lang w:val="ru-RU"/>
              </w:rPr>
              <w:t>: &lt;2,2 кг</w:t>
            </w:r>
          </w:p>
          <w:p w14:paraId="1A95367A" w14:textId="23B3728A" w:rsidR="00F6039D" w:rsidRPr="00F6039D" w:rsidRDefault="00F6039D" w:rsidP="00F6039D">
            <w:pPr>
              <w:jc w:val="both"/>
              <w:rPr>
                <w:rFonts w:ascii="Times New Roman" w:hAnsi="Times New Roman" w:cs="Times New Roman"/>
                <w:sz w:val="24"/>
                <w:szCs w:val="24"/>
                <w:lang w:val="ru-RU"/>
              </w:rPr>
            </w:pPr>
            <w:proofErr w:type="spellStart"/>
            <w:r w:rsidRPr="00F6039D">
              <w:rPr>
                <w:rFonts w:ascii="Times New Roman" w:hAnsi="Times New Roman" w:cs="Times New Roman"/>
                <w:sz w:val="24"/>
                <w:szCs w:val="24"/>
                <w:lang w:val="ru-RU"/>
              </w:rPr>
              <w:t>Клав</w:t>
            </w:r>
            <w:r w:rsidR="004B2A78">
              <w:rPr>
                <w:rFonts w:ascii="Times New Roman" w:hAnsi="Times New Roman" w:cs="Times New Roman"/>
                <w:sz w:val="24"/>
                <w:szCs w:val="24"/>
                <w:lang w:val="ru-RU"/>
              </w:rPr>
              <w:t>і</w:t>
            </w:r>
            <w:r w:rsidRPr="00F6039D">
              <w:rPr>
                <w:rFonts w:ascii="Times New Roman" w:hAnsi="Times New Roman" w:cs="Times New Roman"/>
                <w:sz w:val="24"/>
                <w:szCs w:val="24"/>
                <w:lang w:val="ru-RU"/>
              </w:rPr>
              <w:t>атура</w:t>
            </w:r>
            <w:proofErr w:type="spellEnd"/>
            <w:r w:rsidRPr="00F6039D">
              <w:rPr>
                <w:rFonts w:ascii="Times New Roman" w:hAnsi="Times New Roman" w:cs="Times New Roman"/>
                <w:sz w:val="24"/>
                <w:szCs w:val="24"/>
                <w:lang w:val="ru-RU"/>
              </w:rPr>
              <w:t xml:space="preserve">: </w:t>
            </w:r>
            <w:proofErr w:type="spellStart"/>
            <w:r w:rsidRPr="00F6039D">
              <w:rPr>
                <w:rFonts w:ascii="Times New Roman" w:hAnsi="Times New Roman" w:cs="Times New Roman"/>
                <w:sz w:val="24"/>
                <w:szCs w:val="24"/>
                <w:lang w:val="ru-RU"/>
              </w:rPr>
              <w:t>п</w:t>
            </w:r>
            <w:r w:rsidR="004B2A78">
              <w:rPr>
                <w:rFonts w:ascii="Times New Roman" w:hAnsi="Times New Roman" w:cs="Times New Roman"/>
                <w:sz w:val="24"/>
                <w:szCs w:val="24"/>
                <w:lang w:val="ru-RU"/>
              </w:rPr>
              <w:t>і</w:t>
            </w:r>
            <w:r w:rsidRPr="00F6039D">
              <w:rPr>
                <w:rFonts w:ascii="Times New Roman" w:hAnsi="Times New Roman" w:cs="Times New Roman"/>
                <w:sz w:val="24"/>
                <w:szCs w:val="24"/>
                <w:lang w:val="ru-RU"/>
              </w:rPr>
              <w:t>дсв</w:t>
            </w:r>
            <w:r w:rsidR="004B2A78">
              <w:rPr>
                <w:rFonts w:ascii="Times New Roman" w:hAnsi="Times New Roman" w:cs="Times New Roman"/>
                <w:sz w:val="24"/>
                <w:szCs w:val="24"/>
                <w:lang w:val="ru-RU"/>
              </w:rPr>
              <w:t>і</w:t>
            </w:r>
            <w:r w:rsidRPr="00F6039D">
              <w:rPr>
                <w:rFonts w:ascii="Times New Roman" w:hAnsi="Times New Roman" w:cs="Times New Roman"/>
                <w:sz w:val="24"/>
                <w:szCs w:val="24"/>
                <w:lang w:val="ru-RU"/>
              </w:rPr>
              <w:t>тка</w:t>
            </w:r>
            <w:proofErr w:type="spellEnd"/>
            <w:r w:rsidRPr="00F6039D">
              <w:rPr>
                <w:rFonts w:ascii="Times New Roman" w:hAnsi="Times New Roman" w:cs="Times New Roman"/>
                <w:sz w:val="24"/>
                <w:szCs w:val="24"/>
                <w:lang w:val="ru-RU"/>
              </w:rPr>
              <w:t xml:space="preserve"> </w:t>
            </w:r>
            <w:r w:rsidR="004B2A78">
              <w:rPr>
                <w:rFonts w:ascii="Times New Roman" w:hAnsi="Times New Roman" w:cs="Times New Roman"/>
                <w:sz w:val="24"/>
                <w:szCs w:val="24"/>
                <w:lang w:val="ru-RU"/>
              </w:rPr>
              <w:t>т</w:t>
            </w:r>
            <w:r w:rsidRPr="00F6039D">
              <w:rPr>
                <w:rFonts w:ascii="Times New Roman" w:hAnsi="Times New Roman" w:cs="Times New Roman"/>
                <w:sz w:val="24"/>
                <w:szCs w:val="24"/>
                <w:lang w:val="ru-RU"/>
              </w:rPr>
              <w:t>а</w:t>
            </w:r>
            <w:r w:rsidR="004B2A78">
              <w:rPr>
                <w:rFonts w:ascii="Times New Roman" w:hAnsi="Times New Roman" w:cs="Times New Roman"/>
                <w:sz w:val="24"/>
                <w:szCs w:val="24"/>
                <w:lang w:val="ru-RU"/>
              </w:rPr>
              <w:t>к</w:t>
            </w:r>
          </w:p>
          <w:p w14:paraId="0E2E920B" w14:textId="0DE29088" w:rsidR="00CB4338" w:rsidRPr="00CB4338" w:rsidRDefault="00F6039D" w:rsidP="00F6039D">
            <w:pPr>
              <w:jc w:val="both"/>
              <w:rPr>
                <w:rFonts w:ascii="Times New Roman" w:hAnsi="Times New Roman" w:cs="Times New Roman"/>
                <w:sz w:val="24"/>
                <w:szCs w:val="24"/>
                <w:lang w:val="ru-RU"/>
              </w:rPr>
            </w:pPr>
            <w:r w:rsidRPr="00F6039D">
              <w:rPr>
                <w:rFonts w:ascii="Times New Roman" w:hAnsi="Times New Roman" w:cs="Times New Roman"/>
                <w:sz w:val="24"/>
                <w:szCs w:val="24"/>
                <w:lang w:val="ru-RU"/>
              </w:rPr>
              <w:t xml:space="preserve">Характеристики аккумулятора: 60 ​​Вт*ч </w:t>
            </w:r>
            <w:proofErr w:type="spellStart"/>
            <w:r w:rsidR="004B2A78">
              <w:rPr>
                <w:rFonts w:ascii="Times New Roman" w:hAnsi="Times New Roman" w:cs="Times New Roman"/>
                <w:sz w:val="24"/>
                <w:szCs w:val="24"/>
                <w:lang w:val="ru-RU"/>
              </w:rPr>
              <w:t>або</w:t>
            </w:r>
            <w:proofErr w:type="spellEnd"/>
            <w:r w:rsidRPr="00F6039D">
              <w:rPr>
                <w:rFonts w:ascii="Times New Roman" w:hAnsi="Times New Roman" w:cs="Times New Roman"/>
                <w:sz w:val="24"/>
                <w:szCs w:val="24"/>
                <w:lang w:val="ru-RU"/>
              </w:rPr>
              <w:t xml:space="preserve"> </w:t>
            </w:r>
            <w:proofErr w:type="spellStart"/>
            <w:r w:rsidRPr="00F6039D">
              <w:rPr>
                <w:rFonts w:ascii="Times New Roman" w:hAnsi="Times New Roman" w:cs="Times New Roman"/>
                <w:sz w:val="24"/>
                <w:szCs w:val="24"/>
                <w:lang w:val="ru-RU"/>
              </w:rPr>
              <w:t>б</w:t>
            </w:r>
            <w:r w:rsidR="004B2A78">
              <w:rPr>
                <w:rFonts w:ascii="Times New Roman" w:hAnsi="Times New Roman" w:cs="Times New Roman"/>
                <w:sz w:val="24"/>
                <w:szCs w:val="24"/>
                <w:lang w:val="ru-RU"/>
              </w:rPr>
              <w:t>і</w:t>
            </w:r>
            <w:r w:rsidRPr="00F6039D">
              <w:rPr>
                <w:rFonts w:ascii="Times New Roman" w:hAnsi="Times New Roman" w:cs="Times New Roman"/>
                <w:sz w:val="24"/>
                <w:szCs w:val="24"/>
                <w:lang w:val="ru-RU"/>
              </w:rPr>
              <w:t>л</w:t>
            </w:r>
            <w:r w:rsidR="004B2A78">
              <w:rPr>
                <w:rFonts w:ascii="Times New Roman" w:hAnsi="Times New Roman" w:cs="Times New Roman"/>
                <w:sz w:val="24"/>
                <w:szCs w:val="24"/>
                <w:lang w:val="ru-RU"/>
              </w:rPr>
              <w:t>ьше</w:t>
            </w:r>
            <w:proofErr w:type="spellEnd"/>
          </w:p>
        </w:tc>
      </w:tr>
      <w:tr w:rsidR="00BC1F6D" w:rsidRPr="004442BF" w14:paraId="1C9C4AC2" w14:textId="77777777" w:rsidTr="002C0C0E">
        <w:tc>
          <w:tcPr>
            <w:tcW w:w="606" w:type="dxa"/>
            <w:shd w:val="clear" w:color="auto" w:fill="auto"/>
          </w:tcPr>
          <w:p w14:paraId="1BD669A5" w14:textId="720EF4FC" w:rsidR="00BC1F6D" w:rsidRPr="00BC1F6D" w:rsidRDefault="00BC1F6D" w:rsidP="00CB4338">
            <w:pPr>
              <w:jc w:val="both"/>
              <w:rPr>
                <w:rFonts w:ascii="Times New Roman" w:hAnsi="Times New Roman" w:cs="Times New Roman"/>
                <w:sz w:val="24"/>
                <w:szCs w:val="24"/>
              </w:rPr>
            </w:pPr>
            <w:r>
              <w:rPr>
                <w:rFonts w:ascii="Times New Roman" w:hAnsi="Times New Roman" w:cs="Times New Roman"/>
                <w:sz w:val="24"/>
                <w:szCs w:val="24"/>
              </w:rPr>
              <w:t>6</w:t>
            </w:r>
          </w:p>
        </w:tc>
        <w:tc>
          <w:tcPr>
            <w:tcW w:w="2371" w:type="dxa"/>
            <w:shd w:val="clear" w:color="auto" w:fill="auto"/>
          </w:tcPr>
          <w:p w14:paraId="0B9F9498" w14:textId="5612ED69" w:rsidR="00BC1F6D" w:rsidRPr="004B2A78" w:rsidRDefault="004B2A78" w:rsidP="00CB4338">
            <w:pPr>
              <w:jc w:val="both"/>
              <w:rPr>
                <w:rFonts w:ascii="Times New Roman" w:hAnsi="Times New Roman" w:cs="Times New Roman"/>
                <w:sz w:val="24"/>
                <w:szCs w:val="24"/>
                <w:lang w:val="uk-UA"/>
              </w:rPr>
            </w:pPr>
            <w:r>
              <w:rPr>
                <w:rFonts w:ascii="Times New Roman" w:hAnsi="Times New Roman" w:cs="Times New Roman"/>
                <w:sz w:val="24"/>
                <w:szCs w:val="24"/>
                <w:lang w:val="uk-UA"/>
              </w:rPr>
              <w:t>Монітор</w:t>
            </w:r>
          </w:p>
        </w:tc>
        <w:tc>
          <w:tcPr>
            <w:tcW w:w="709" w:type="dxa"/>
            <w:shd w:val="clear" w:color="auto" w:fill="auto"/>
          </w:tcPr>
          <w:p w14:paraId="041440CC" w14:textId="558A8734" w:rsidR="00BC1F6D" w:rsidRPr="00BC1F6D" w:rsidRDefault="00BC1F6D" w:rsidP="00CB4338">
            <w:pPr>
              <w:jc w:val="center"/>
              <w:rPr>
                <w:rFonts w:ascii="Times New Roman" w:hAnsi="Times New Roman" w:cs="Times New Roman"/>
                <w:sz w:val="24"/>
                <w:szCs w:val="24"/>
              </w:rPr>
            </w:pPr>
            <w:proofErr w:type="spellStart"/>
            <w:r w:rsidRPr="00CB4338">
              <w:rPr>
                <w:rFonts w:ascii="Times New Roman" w:hAnsi="Times New Roman" w:cs="Times New Roman"/>
                <w:sz w:val="24"/>
                <w:szCs w:val="24"/>
                <w:lang w:val="uk-UA"/>
              </w:rPr>
              <w:t>шт</w:t>
            </w:r>
            <w:proofErr w:type="spellEnd"/>
          </w:p>
        </w:tc>
        <w:tc>
          <w:tcPr>
            <w:tcW w:w="992" w:type="dxa"/>
            <w:shd w:val="clear" w:color="auto" w:fill="auto"/>
            <w:vAlign w:val="center"/>
          </w:tcPr>
          <w:p w14:paraId="180680B8" w14:textId="6F827D9C" w:rsidR="00BC1F6D" w:rsidRPr="009859ED" w:rsidRDefault="009859ED" w:rsidP="00CB4338">
            <w:pPr>
              <w:jc w:val="center"/>
              <w:rPr>
                <w:rFonts w:ascii="Times New Roman" w:hAnsi="Times New Roman" w:cs="Times New Roman"/>
                <w:sz w:val="24"/>
                <w:szCs w:val="24"/>
              </w:rPr>
            </w:pPr>
            <w:r>
              <w:rPr>
                <w:rFonts w:ascii="Times New Roman" w:hAnsi="Times New Roman" w:cs="Times New Roman"/>
                <w:sz w:val="24"/>
                <w:szCs w:val="24"/>
              </w:rPr>
              <w:t>6</w:t>
            </w:r>
          </w:p>
        </w:tc>
        <w:tc>
          <w:tcPr>
            <w:tcW w:w="5670" w:type="dxa"/>
            <w:shd w:val="clear" w:color="auto" w:fill="auto"/>
          </w:tcPr>
          <w:p w14:paraId="14010868" w14:textId="325833D3"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Д</w:t>
            </w:r>
            <w:r w:rsidR="00DF56D9">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 xml:space="preserve">агональ </w:t>
            </w:r>
            <w:r w:rsidR="00DF56D9">
              <w:rPr>
                <w:rFonts w:ascii="Times New Roman" w:hAnsi="Times New Roman" w:cs="Times New Roman"/>
                <w:sz w:val="24"/>
                <w:szCs w:val="24"/>
                <w:shd w:val="clear" w:color="auto" w:fill="FFFFFF"/>
                <w:lang w:val="uk-UA"/>
              </w:rPr>
              <w:t>е</w:t>
            </w:r>
            <w:r w:rsidRPr="00F6039D">
              <w:rPr>
                <w:rFonts w:ascii="Times New Roman" w:hAnsi="Times New Roman" w:cs="Times New Roman"/>
                <w:sz w:val="24"/>
                <w:szCs w:val="24"/>
                <w:shd w:val="clear" w:color="auto" w:fill="FFFFFF"/>
                <w:lang w:val="uk-UA"/>
              </w:rPr>
              <w:t>кран</w:t>
            </w:r>
            <w:r w:rsidR="00DF56D9">
              <w:rPr>
                <w:rFonts w:ascii="Times New Roman" w:hAnsi="Times New Roman" w:cs="Times New Roman"/>
                <w:sz w:val="24"/>
                <w:szCs w:val="24"/>
                <w:shd w:val="clear" w:color="auto" w:fill="FFFFFF"/>
                <w:lang w:val="uk-UA"/>
              </w:rPr>
              <w:t>у</w:t>
            </w:r>
            <w:r w:rsidRPr="00F6039D">
              <w:rPr>
                <w:rFonts w:ascii="Times New Roman" w:hAnsi="Times New Roman" w:cs="Times New Roman"/>
                <w:sz w:val="24"/>
                <w:szCs w:val="24"/>
                <w:shd w:val="clear" w:color="auto" w:fill="FFFFFF"/>
                <w:lang w:val="uk-UA"/>
              </w:rPr>
              <w:t>: 22"</w:t>
            </w:r>
          </w:p>
          <w:p w14:paraId="06AC39BA" w14:textId="7B1C6132"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Максимальне р</w:t>
            </w:r>
            <w:r w:rsidR="00DF56D9">
              <w:rPr>
                <w:rFonts w:ascii="Times New Roman" w:hAnsi="Times New Roman" w:cs="Times New Roman"/>
                <w:sz w:val="24"/>
                <w:szCs w:val="24"/>
                <w:shd w:val="clear" w:color="auto" w:fill="FFFFFF"/>
                <w:lang w:val="uk-UA"/>
              </w:rPr>
              <w:t>о</w:t>
            </w:r>
            <w:r w:rsidRPr="00F6039D">
              <w:rPr>
                <w:rFonts w:ascii="Times New Roman" w:hAnsi="Times New Roman" w:cs="Times New Roman"/>
                <w:sz w:val="24"/>
                <w:szCs w:val="24"/>
                <w:shd w:val="clear" w:color="auto" w:fill="FFFFFF"/>
                <w:lang w:val="uk-UA"/>
              </w:rPr>
              <w:t>зш</w:t>
            </w:r>
            <w:r w:rsidR="00DF56D9">
              <w:rPr>
                <w:rFonts w:ascii="Times New Roman" w:hAnsi="Times New Roman" w:cs="Times New Roman"/>
                <w:sz w:val="24"/>
                <w:szCs w:val="24"/>
                <w:shd w:val="clear" w:color="auto" w:fill="FFFFFF"/>
                <w:lang w:val="uk-UA"/>
              </w:rPr>
              <w:t>ирення</w:t>
            </w:r>
            <w:r w:rsidRPr="00F6039D">
              <w:rPr>
                <w:rFonts w:ascii="Times New Roman" w:hAnsi="Times New Roman" w:cs="Times New Roman"/>
                <w:sz w:val="24"/>
                <w:szCs w:val="24"/>
                <w:shd w:val="clear" w:color="auto" w:fill="FFFFFF"/>
                <w:lang w:val="uk-UA"/>
              </w:rPr>
              <w:t xml:space="preserve"> </w:t>
            </w:r>
            <w:r w:rsidR="00DF56D9">
              <w:rPr>
                <w:rFonts w:ascii="Times New Roman" w:hAnsi="Times New Roman" w:cs="Times New Roman"/>
                <w:sz w:val="24"/>
                <w:szCs w:val="24"/>
                <w:shd w:val="clear" w:color="auto" w:fill="FFFFFF"/>
                <w:lang w:val="uk-UA"/>
              </w:rPr>
              <w:t>е</w:t>
            </w:r>
            <w:r w:rsidRPr="00F6039D">
              <w:rPr>
                <w:rFonts w:ascii="Times New Roman" w:hAnsi="Times New Roman" w:cs="Times New Roman"/>
                <w:sz w:val="24"/>
                <w:szCs w:val="24"/>
                <w:shd w:val="clear" w:color="auto" w:fill="FFFFFF"/>
                <w:lang w:val="uk-UA"/>
              </w:rPr>
              <w:t>кран</w:t>
            </w:r>
            <w:r w:rsidR="00DF56D9">
              <w:rPr>
                <w:rFonts w:ascii="Times New Roman" w:hAnsi="Times New Roman" w:cs="Times New Roman"/>
                <w:sz w:val="24"/>
                <w:szCs w:val="24"/>
                <w:shd w:val="clear" w:color="auto" w:fill="FFFFFF"/>
                <w:lang w:val="uk-UA"/>
              </w:rPr>
              <w:t>у</w:t>
            </w:r>
            <w:r w:rsidRPr="00F6039D">
              <w:rPr>
                <w:rFonts w:ascii="Times New Roman" w:hAnsi="Times New Roman" w:cs="Times New Roman"/>
                <w:sz w:val="24"/>
                <w:szCs w:val="24"/>
                <w:shd w:val="clear" w:color="auto" w:fill="FFFFFF"/>
                <w:lang w:val="uk-UA"/>
              </w:rPr>
              <w:t>: 1920x1080 (</w:t>
            </w:r>
            <w:proofErr w:type="spellStart"/>
            <w:r w:rsidRPr="00F6039D">
              <w:rPr>
                <w:rFonts w:ascii="Times New Roman" w:hAnsi="Times New Roman" w:cs="Times New Roman"/>
                <w:sz w:val="24"/>
                <w:szCs w:val="24"/>
                <w:shd w:val="clear" w:color="auto" w:fill="FFFFFF"/>
                <w:lang w:val="uk-UA"/>
              </w:rPr>
              <w:t>FullHD</w:t>
            </w:r>
            <w:proofErr w:type="spellEnd"/>
            <w:r w:rsidRPr="00F6039D">
              <w:rPr>
                <w:rFonts w:ascii="Times New Roman" w:hAnsi="Times New Roman" w:cs="Times New Roman"/>
                <w:sz w:val="24"/>
                <w:szCs w:val="24"/>
                <w:shd w:val="clear" w:color="auto" w:fill="FFFFFF"/>
                <w:lang w:val="uk-UA"/>
              </w:rPr>
              <w:t xml:space="preserve">) </w:t>
            </w:r>
            <w:r w:rsidR="00DF56D9">
              <w:rPr>
                <w:rFonts w:ascii="Times New Roman" w:hAnsi="Times New Roman" w:cs="Times New Roman"/>
                <w:sz w:val="24"/>
                <w:szCs w:val="24"/>
                <w:shd w:val="clear" w:color="auto" w:fill="FFFFFF"/>
                <w:lang w:val="uk-UA"/>
              </w:rPr>
              <w:t>або краще</w:t>
            </w:r>
          </w:p>
          <w:p w14:paraId="182F540A" w14:textId="0BE9AA48"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П</w:t>
            </w:r>
            <w:r w:rsidR="00DF56D9">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дсв</w:t>
            </w:r>
            <w:r w:rsidR="00DF56D9">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тка матриц</w:t>
            </w:r>
            <w:r w:rsidR="00DF56D9">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 xml:space="preserve">: </w:t>
            </w:r>
            <w:proofErr w:type="spellStart"/>
            <w:r w:rsidRPr="00F6039D">
              <w:rPr>
                <w:rFonts w:ascii="Times New Roman" w:hAnsi="Times New Roman" w:cs="Times New Roman"/>
                <w:sz w:val="24"/>
                <w:szCs w:val="24"/>
                <w:shd w:val="clear" w:color="auto" w:fill="FFFFFF"/>
                <w:lang w:val="uk-UA"/>
              </w:rPr>
              <w:t>св</w:t>
            </w:r>
            <w:r w:rsidR="00DF56D9">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тод</w:t>
            </w:r>
            <w:r w:rsidR="00DF56D9">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од</w:t>
            </w:r>
            <w:r w:rsidR="00DF56D9">
              <w:rPr>
                <w:rFonts w:ascii="Times New Roman" w:hAnsi="Times New Roman" w:cs="Times New Roman"/>
                <w:sz w:val="24"/>
                <w:szCs w:val="24"/>
                <w:shd w:val="clear" w:color="auto" w:fill="FFFFFF"/>
                <w:lang w:val="uk-UA"/>
              </w:rPr>
              <w:t>и</w:t>
            </w:r>
            <w:proofErr w:type="spellEnd"/>
            <w:r w:rsidRPr="00F6039D">
              <w:rPr>
                <w:rFonts w:ascii="Times New Roman" w:hAnsi="Times New Roman" w:cs="Times New Roman"/>
                <w:sz w:val="24"/>
                <w:szCs w:val="24"/>
                <w:shd w:val="clear" w:color="auto" w:fill="FFFFFF"/>
                <w:lang w:val="uk-UA"/>
              </w:rPr>
              <w:t xml:space="preserve"> (WLED)</w:t>
            </w:r>
          </w:p>
          <w:p w14:paraId="6AB7B156" w14:textId="1B959793"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Частота обновлен</w:t>
            </w:r>
            <w:r w:rsidR="00DF56D9">
              <w:rPr>
                <w:rFonts w:ascii="Times New Roman" w:hAnsi="Times New Roman" w:cs="Times New Roman"/>
                <w:sz w:val="24"/>
                <w:szCs w:val="24"/>
                <w:shd w:val="clear" w:color="auto" w:fill="FFFFFF"/>
                <w:lang w:val="uk-UA"/>
              </w:rPr>
              <w:t>н</w:t>
            </w:r>
            <w:r w:rsidRPr="00F6039D">
              <w:rPr>
                <w:rFonts w:ascii="Times New Roman" w:hAnsi="Times New Roman" w:cs="Times New Roman"/>
                <w:sz w:val="24"/>
                <w:szCs w:val="24"/>
                <w:shd w:val="clear" w:color="auto" w:fill="FFFFFF"/>
                <w:lang w:val="uk-UA"/>
              </w:rPr>
              <w:t xml:space="preserve">я: 60 </w:t>
            </w:r>
            <w:proofErr w:type="spellStart"/>
            <w:r w:rsidRPr="00F6039D">
              <w:rPr>
                <w:rFonts w:ascii="Times New Roman" w:hAnsi="Times New Roman" w:cs="Times New Roman"/>
                <w:sz w:val="24"/>
                <w:szCs w:val="24"/>
                <w:shd w:val="clear" w:color="auto" w:fill="FFFFFF"/>
                <w:lang w:val="uk-UA"/>
              </w:rPr>
              <w:t>Гц</w:t>
            </w:r>
            <w:proofErr w:type="spellEnd"/>
            <w:r w:rsidRPr="00F6039D">
              <w:rPr>
                <w:rFonts w:ascii="Times New Roman" w:hAnsi="Times New Roman" w:cs="Times New Roman"/>
                <w:sz w:val="24"/>
                <w:szCs w:val="24"/>
                <w:shd w:val="clear" w:color="auto" w:fill="FFFFFF"/>
                <w:lang w:val="uk-UA"/>
              </w:rPr>
              <w:t xml:space="preserve"> </w:t>
            </w:r>
            <w:r w:rsidR="00DF56D9">
              <w:rPr>
                <w:rFonts w:ascii="Times New Roman" w:hAnsi="Times New Roman" w:cs="Times New Roman"/>
                <w:sz w:val="24"/>
                <w:szCs w:val="24"/>
                <w:shd w:val="clear" w:color="auto" w:fill="FFFFFF"/>
                <w:lang w:val="uk-UA"/>
              </w:rPr>
              <w:t>або</w:t>
            </w:r>
            <w:r w:rsidRPr="00F6039D">
              <w:rPr>
                <w:rFonts w:ascii="Times New Roman" w:hAnsi="Times New Roman" w:cs="Times New Roman"/>
                <w:sz w:val="24"/>
                <w:szCs w:val="24"/>
                <w:shd w:val="clear" w:color="auto" w:fill="FFFFFF"/>
                <w:lang w:val="uk-UA"/>
              </w:rPr>
              <w:t xml:space="preserve"> в</w:t>
            </w:r>
            <w:r w:rsidR="00DF56D9">
              <w:rPr>
                <w:rFonts w:ascii="Times New Roman" w:hAnsi="Times New Roman" w:cs="Times New Roman"/>
                <w:sz w:val="24"/>
                <w:szCs w:val="24"/>
                <w:shd w:val="clear" w:color="auto" w:fill="FFFFFF"/>
                <w:lang w:val="uk-UA"/>
              </w:rPr>
              <w:t>ищ</w:t>
            </w:r>
            <w:r w:rsidRPr="00F6039D">
              <w:rPr>
                <w:rFonts w:ascii="Times New Roman" w:hAnsi="Times New Roman" w:cs="Times New Roman"/>
                <w:sz w:val="24"/>
                <w:szCs w:val="24"/>
                <w:shd w:val="clear" w:color="auto" w:fill="FFFFFF"/>
                <w:lang w:val="uk-UA"/>
              </w:rPr>
              <w:t>е</w:t>
            </w:r>
          </w:p>
          <w:p w14:paraId="241B28CE" w14:textId="3AAB9CC0" w:rsidR="00F6039D" w:rsidRPr="00F6039D" w:rsidRDefault="00DF56D9" w:rsidP="00F6039D">
            <w:pP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Час</w:t>
            </w:r>
            <w:r w:rsidR="00F6039D" w:rsidRPr="00F6039D">
              <w:rPr>
                <w:rFonts w:ascii="Times New Roman" w:hAnsi="Times New Roman" w:cs="Times New Roman"/>
                <w:sz w:val="24"/>
                <w:szCs w:val="24"/>
                <w:shd w:val="clear" w:color="auto" w:fill="FFFFFF"/>
                <w:lang w:val="uk-UA"/>
              </w:rPr>
              <w:t xml:space="preserve"> реакц</w:t>
            </w:r>
            <w:r>
              <w:rPr>
                <w:rFonts w:ascii="Times New Roman" w:hAnsi="Times New Roman" w:cs="Times New Roman"/>
                <w:sz w:val="24"/>
                <w:szCs w:val="24"/>
                <w:shd w:val="clear" w:color="auto" w:fill="FFFFFF"/>
                <w:lang w:val="uk-UA"/>
              </w:rPr>
              <w:t>ії</w:t>
            </w:r>
            <w:r w:rsidR="00F6039D" w:rsidRPr="00F6039D">
              <w:rPr>
                <w:rFonts w:ascii="Times New Roman" w:hAnsi="Times New Roman" w:cs="Times New Roman"/>
                <w:sz w:val="24"/>
                <w:szCs w:val="24"/>
                <w:shd w:val="clear" w:color="auto" w:fill="FFFFFF"/>
                <w:lang w:val="uk-UA"/>
              </w:rPr>
              <w:t xml:space="preserve"> матриц</w:t>
            </w:r>
            <w:r>
              <w:rPr>
                <w:rFonts w:ascii="Times New Roman" w:hAnsi="Times New Roman" w:cs="Times New Roman"/>
                <w:sz w:val="24"/>
                <w:szCs w:val="24"/>
                <w:shd w:val="clear" w:color="auto" w:fill="FFFFFF"/>
                <w:lang w:val="uk-UA"/>
              </w:rPr>
              <w:t>і</w:t>
            </w:r>
            <w:r w:rsidR="00F6039D" w:rsidRPr="00F6039D">
              <w:rPr>
                <w:rFonts w:ascii="Times New Roman" w:hAnsi="Times New Roman" w:cs="Times New Roman"/>
                <w:sz w:val="24"/>
                <w:szCs w:val="24"/>
                <w:shd w:val="clear" w:color="auto" w:fill="FFFFFF"/>
                <w:lang w:val="uk-UA"/>
              </w:rPr>
              <w:t xml:space="preserve">: 8 мс </w:t>
            </w:r>
            <w:r>
              <w:rPr>
                <w:rFonts w:ascii="Times New Roman" w:hAnsi="Times New Roman" w:cs="Times New Roman"/>
                <w:sz w:val="24"/>
                <w:szCs w:val="24"/>
                <w:shd w:val="clear" w:color="auto" w:fill="FFFFFF"/>
                <w:lang w:val="uk-UA"/>
              </w:rPr>
              <w:t>або краще</w:t>
            </w:r>
          </w:p>
          <w:p w14:paraId="40F92447" w14:textId="05339913"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Контрастн</w:t>
            </w:r>
            <w:r w:rsidR="00DF56D9">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 xml:space="preserve">сть </w:t>
            </w:r>
            <w:proofErr w:type="spellStart"/>
            <w:r w:rsidRPr="00F6039D">
              <w:rPr>
                <w:rFonts w:ascii="Times New Roman" w:hAnsi="Times New Roman" w:cs="Times New Roman"/>
                <w:sz w:val="24"/>
                <w:szCs w:val="24"/>
                <w:shd w:val="clear" w:color="auto" w:fill="FFFFFF"/>
                <w:lang w:val="uk-UA"/>
              </w:rPr>
              <w:t>экрана</w:t>
            </w:r>
            <w:proofErr w:type="spellEnd"/>
            <w:r w:rsidRPr="00F6039D">
              <w:rPr>
                <w:rFonts w:ascii="Times New Roman" w:hAnsi="Times New Roman" w:cs="Times New Roman"/>
                <w:sz w:val="24"/>
                <w:szCs w:val="24"/>
                <w:shd w:val="clear" w:color="auto" w:fill="FFFFFF"/>
                <w:lang w:val="uk-UA"/>
              </w:rPr>
              <w:t>: 1000:1</w:t>
            </w:r>
          </w:p>
          <w:p w14:paraId="30F18F89" w14:textId="213DBC38"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Тип матриц</w:t>
            </w:r>
            <w:r w:rsidR="00DF56D9">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 IPS/VA</w:t>
            </w:r>
          </w:p>
          <w:p w14:paraId="3E1C4925" w14:textId="2030EFE2"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Гарант</w:t>
            </w:r>
            <w:r w:rsidR="00DF56D9">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 xml:space="preserve">я: 24 </w:t>
            </w:r>
            <w:proofErr w:type="spellStart"/>
            <w:r w:rsidRPr="00F6039D">
              <w:rPr>
                <w:rFonts w:ascii="Times New Roman" w:hAnsi="Times New Roman" w:cs="Times New Roman"/>
                <w:sz w:val="24"/>
                <w:szCs w:val="24"/>
                <w:shd w:val="clear" w:color="auto" w:fill="FFFFFF"/>
                <w:lang w:val="uk-UA"/>
              </w:rPr>
              <w:t>месяца</w:t>
            </w:r>
            <w:proofErr w:type="spellEnd"/>
          </w:p>
          <w:p w14:paraId="4C84C592" w14:textId="75336157" w:rsidR="00BC1F6D" w:rsidRPr="00CB4338"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Покр</w:t>
            </w:r>
            <w:r w:rsidR="00DF56D9">
              <w:rPr>
                <w:rFonts w:ascii="Times New Roman" w:hAnsi="Times New Roman" w:cs="Times New Roman"/>
                <w:sz w:val="24"/>
                <w:szCs w:val="24"/>
                <w:shd w:val="clear" w:color="auto" w:fill="FFFFFF"/>
                <w:lang w:val="uk-UA"/>
              </w:rPr>
              <w:t>и</w:t>
            </w:r>
            <w:r w:rsidRPr="00F6039D">
              <w:rPr>
                <w:rFonts w:ascii="Times New Roman" w:hAnsi="Times New Roman" w:cs="Times New Roman"/>
                <w:sz w:val="24"/>
                <w:szCs w:val="24"/>
                <w:shd w:val="clear" w:color="auto" w:fill="FFFFFF"/>
                <w:lang w:val="uk-UA"/>
              </w:rPr>
              <w:t>т</w:t>
            </w:r>
            <w:r w:rsidR="00DF56D9">
              <w:rPr>
                <w:rFonts w:ascii="Times New Roman" w:hAnsi="Times New Roman" w:cs="Times New Roman"/>
                <w:sz w:val="24"/>
                <w:szCs w:val="24"/>
                <w:shd w:val="clear" w:color="auto" w:fill="FFFFFF"/>
                <w:lang w:val="uk-UA"/>
              </w:rPr>
              <w:t>тя</w:t>
            </w:r>
            <w:r w:rsidRPr="00F6039D">
              <w:rPr>
                <w:rFonts w:ascii="Times New Roman" w:hAnsi="Times New Roman" w:cs="Times New Roman"/>
                <w:sz w:val="24"/>
                <w:szCs w:val="24"/>
                <w:shd w:val="clear" w:color="auto" w:fill="FFFFFF"/>
                <w:lang w:val="uk-UA"/>
              </w:rPr>
              <w:t xml:space="preserve"> </w:t>
            </w:r>
            <w:proofErr w:type="spellStart"/>
            <w:r w:rsidRPr="00F6039D">
              <w:rPr>
                <w:rFonts w:ascii="Times New Roman" w:hAnsi="Times New Roman" w:cs="Times New Roman"/>
                <w:sz w:val="24"/>
                <w:szCs w:val="24"/>
                <w:shd w:val="clear" w:color="auto" w:fill="FFFFFF"/>
                <w:lang w:val="uk-UA"/>
              </w:rPr>
              <w:t>экран</w:t>
            </w:r>
            <w:r w:rsidR="00DF56D9">
              <w:rPr>
                <w:rFonts w:ascii="Times New Roman" w:hAnsi="Times New Roman" w:cs="Times New Roman"/>
                <w:sz w:val="24"/>
                <w:szCs w:val="24"/>
                <w:shd w:val="clear" w:color="auto" w:fill="FFFFFF"/>
                <w:lang w:val="uk-UA"/>
              </w:rPr>
              <w:t>у</w:t>
            </w:r>
            <w:proofErr w:type="spellEnd"/>
            <w:r w:rsidRPr="00F6039D">
              <w:rPr>
                <w:rFonts w:ascii="Times New Roman" w:hAnsi="Times New Roman" w:cs="Times New Roman"/>
                <w:sz w:val="24"/>
                <w:szCs w:val="24"/>
                <w:shd w:val="clear" w:color="auto" w:fill="FFFFFF"/>
                <w:lang w:val="uk-UA"/>
              </w:rPr>
              <w:t>: Матове (</w:t>
            </w:r>
            <w:proofErr w:type="spellStart"/>
            <w:r w:rsidRPr="00F6039D">
              <w:rPr>
                <w:rFonts w:ascii="Times New Roman" w:hAnsi="Times New Roman" w:cs="Times New Roman"/>
                <w:sz w:val="24"/>
                <w:szCs w:val="24"/>
                <w:shd w:val="clear" w:color="auto" w:fill="FFFFFF"/>
                <w:lang w:val="uk-UA"/>
              </w:rPr>
              <w:t>антибл</w:t>
            </w:r>
            <w:r w:rsidR="00DF56D9">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кове</w:t>
            </w:r>
            <w:proofErr w:type="spellEnd"/>
            <w:r w:rsidRPr="00F6039D">
              <w:rPr>
                <w:rFonts w:ascii="Times New Roman" w:hAnsi="Times New Roman" w:cs="Times New Roman"/>
                <w:sz w:val="24"/>
                <w:szCs w:val="24"/>
                <w:shd w:val="clear" w:color="auto" w:fill="FFFFFF"/>
                <w:lang w:val="uk-UA"/>
              </w:rPr>
              <w:t xml:space="preserve"> покр</w:t>
            </w:r>
            <w:r w:rsidR="00DF56D9">
              <w:rPr>
                <w:rFonts w:ascii="Times New Roman" w:hAnsi="Times New Roman" w:cs="Times New Roman"/>
                <w:sz w:val="24"/>
                <w:szCs w:val="24"/>
                <w:shd w:val="clear" w:color="auto" w:fill="FFFFFF"/>
                <w:lang w:val="uk-UA"/>
              </w:rPr>
              <w:t>и</w:t>
            </w:r>
            <w:r w:rsidRPr="00F6039D">
              <w:rPr>
                <w:rFonts w:ascii="Times New Roman" w:hAnsi="Times New Roman" w:cs="Times New Roman"/>
                <w:sz w:val="24"/>
                <w:szCs w:val="24"/>
                <w:shd w:val="clear" w:color="auto" w:fill="FFFFFF"/>
                <w:lang w:val="uk-UA"/>
              </w:rPr>
              <w:t>т</w:t>
            </w:r>
            <w:r w:rsidR="00DF56D9">
              <w:rPr>
                <w:rFonts w:ascii="Times New Roman" w:hAnsi="Times New Roman" w:cs="Times New Roman"/>
                <w:sz w:val="24"/>
                <w:szCs w:val="24"/>
                <w:shd w:val="clear" w:color="auto" w:fill="FFFFFF"/>
                <w:lang w:val="uk-UA"/>
              </w:rPr>
              <w:t>тя)</w:t>
            </w:r>
            <w:r w:rsidRPr="00F6039D">
              <w:rPr>
                <w:rFonts w:ascii="Times New Roman" w:hAnsi="Times New Roman" w:cs="Times New Roman"/>
                <w:sz w:val="24"/>
                <w:szCs w:val="24"/>
                <w:shd w:val="clear" w:color="auto" w:fill="FFFFFF"/>
                <w:lang w:val="uk-UA"/>
              </w:rPr>
              <w:t xml:space="preserve"> </w:t>
            </w:r>
          </w:p>
        </w:tc>
      </w:tr>
      <w:tr w:rsidR="00BC1F6D" w:rsidRPr="004442BF" w14:paraId="40E02597" w14:textId="77777777" w:rsidTr="002C0C0E">
        <w:tc>
          <w:tcPr>
            <w:tcW w:w="606" w:type="dxa"/>
            <w:shd w:val="clear" w:color="auto" w:fill="auto"/>
          </w:tcPr>
          <w:p w14:paraId="766AFEF9" w14:textId="42D94D4D" w:rsidR="00BC1F6D" w:rsidRPr="00BC1F6D" w:rsidRDefault="00BC1F6D" w:rsidP="00CB4338">
            <w:pPr>
              <w:jc w:val="both"/>
              <w:rPr>
                <w:rFonts w:ascii="Times New Roman" w:hAnsi="Times New Roman" w:cs="Times New Roman"/>
                <w:sz w:val="24"/>
                <w:szCs w:val="24"/>
              </w:rPr>
            </w:pPr>
            <w:r>
              <w:rPr>
                <w:rFonts w:ascii="Times New Roman" w:hAnsi="Times New Roman" w:cs="Times New Roman"/>
                <w:sz w:val="24"/>
                <w:szCs w:val="24"/>
              </w:rPr>
              <w:t>7</w:t>
            </w:r>
          </w:p>
        </w:tc>
        <w:tc>
          <w:tcPr>
            <w:tcW w:w="2371" w:type="dxa"/>
            <w:shd w:val="clear" w:color="auto" w:fill="auto"/>
          </w:tcPr>
          <w:p w14:paraId="01C493E4" w14:textId="49C26BE1" w:rsidR="00BC1F6D" w:rsidRPr="00CB4338" w:rsidRDefault="004B2A78" w:rsidP="00CB4338">
            <w:pPr>
              <w:jc w:val="both"/>
              <w:rPr>
                <w:rFonts w:ascii="Times New Roman" w:hAnsi="Times New Roman" w:cs="Times New Roman"/>
                <w:sz w:val="24"/>
                <w:szCs w:val="24"/>
              </w:rPr>
            </w:pPr>
            <w:proofErr w:type="spellStart"/>
            <w:r w:rsidRPr="004B2A78">
              <w:rPr>
                <w:rFonts w:ascii="Times New Roman" w:hAnsi="Times New Roman" w:cs="Times New Roman"/>
                <w:color w:val="333333"/>
                <w:kern w:val="36"/>
                <w:sz w:val="24"/>
                <w:szCs w:val="24"/>
              </w:rPr>
              <w:t>Комп'ютерна</w:t>
            </w:r>
            <w:proofErr w:type="spellEnd"/>
            <w:r w:rsidRPr="004B2A78">
              <w:rPr>
                <w:rFonts w:ascii="Times New Roman" w:hAnsi="Times New Roman" w:cs="Times New Roman"/>
                <w:color w:val="333333"/>
                <w:kern w:val="36"/>
                <w:sz w:val="24"/>
                <w:szCs w:val="24"/>
              </w:rPr>
              <w:t xml:space="preserve"> </w:t>
            </w:r>
            <w:proofErr w:type="spellStart"/>
            <w:r w:rsidRPr="004B2A78">
              <w:rPr>
                <w:rFonts w:ascii="Times New Roman" w:hAnsi="Times New Roman" w:cs="Times New Roman"/>
                <w:color w:val="333333"/>
                <w:kern w:val="36"/>
                <w:sz w:val="24"/>
                <w:szCs w:val="24"/>
              </w:rPr>
              <w:t>миш</w:t>
            </w:r>
            <w:proofErr w:type="spellEnd"/>
          </w:p>
        </w:tc>
        <w:tc>
          <w:tcPr>
            <w:tcW w:w="709" w:type="dxa"/>
            <w:shd w:val="clear" w:color="auto" w:fill="auto"/>
          </w:tcPr>
          <w:p w14:paraId="6D6A4800" w14:textId="3E71B81F" w:rsidR="00BC1F6D" w:rsidRPr="00CB4338" w:rsidRDefault="00BC1F6D" w:rsidP="00CB4338">
            <w:pPr>
              <w:jc w:val="center"/>
              <w:rPr>
                <w:rFonts w:ascii="Times New Roman" w:hAnsi="Times New Roman" w:cs="Times New Roman"/>
                <w:sz w:val="24"/>
                <w:szCs w:val="24"/>
                <w:lang w:val="uk-UA"/>
              </w:rPr>
            </w:pPr>
            <w:proofErr w:type="spellStart"/>
            <w:r w:rsidRPr="00CB4338">
              <w:rPr>
                <w:rFonts w:ascii="Times New Roman" w:hAnsi="Times New Roman" w:cs="Times New Roman"/>
                <w:sz w:val="24"/>
                <w:szCs w:val="24"/>
                <w:lang w:val="uk-UA"/>
              </w:rPr>
              <w:t>шт</w:t>
            </w:r>
            <w:proofErr w:type="spellEnd"/>
          </w:p>
        </w:tc>
        <w:tc>
          <w:tcPr>
            <w:tcW w:w="992" w:type="dxa"/>
            <w:shd w:val="clear" w:color="auto" w:fill="auto"/>
            <w:vAlign w:val="center"/>
          </w:tcPr>
          <w:p w14:paraId="21590E5B" w14:textId="7C19B63E" w:rsidR="00BC1F6D" w:rsidRPr="009859ED" w:rsidRDefault="009859ED" w:rsidP="00CB4338">
            <w:pPr>
              <w:jc w:val="center"/>
              <w:rPr>
                <w:rFonts w:ascii="Times New Roman" w:hAnsi="Times New Roman" w:cs="Times New Roman"/>
                <w:sz w:val="24"/>
                <w:szCs w:val="24"/>
              </w:rPr>
            </w:pPr>
            <w:r>
              <w:rPr>
                <w:rFonts w:ascii="Times New Roman" w:hAnsi="Times New Roman" w:cs="Times New Roman"/>
                <w:sz w:val="24"/>
                <w:szCs w:val="24"/>
              </w:rPr>
              <w:t>7</w:t>
            </w:r>
          </w:p>
        </w:tc>
        <w:tc>
          <w:tcPr>
            <w:tcW w:w="5670" w:type="dxa"/>
            <w:shd w:val="clear" w:color="auto" w:fill="auto"/>
          </w:tcPr>
          <w:p w14:paraId="475A8C29" w14:textId="2C5EDD45"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П</w:t>
            </w:r>
            <w:r w:rsidR="004B2A78">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дключен</w:t>
            </w:r>
            <w:r w:rsidR="004B2A78">
              <w:rPr>
                <w:rFonts w:ascii="Times New Roman" w:hAnsi="Times New Roman" w:cs="Times New Roman"/>
                <w:sz w:val="24"/>
                <w:szCs w:val="24"/>
                <w:shd w:val="clear" w:color="auto" w:fill="FFFFFF"/>
                <w:lang w:val="uk-UA"/>
              </w:rPr>
              <w:t>ня</w:t>
            </w:r>
            <w:r w:rsidRPr="00F6039D">
              <w:rPr>
                <w:rFonts w:ascii="Times New Roman" w:hAnsi="Times New Roman" w:cs="Times New Roman"/>
                <w:sz w:val="24"/>
                <w:szCs w:val="24"/>
                <w:shd w:val="clear" w:color="auto" w:fill="FFFFFF"/>
                <w:lang w:val="uk-UA"/>
              </w:rPr>
              <w:t xml:space="preserve">: </w:t>
            </w:r>
            <w:r w:rsidR="004B2A78" w:rsidRPr="009859ED">
              <w:rPr>
                <w:rFonts w:ascii="Times New Roman" w:hAnsi="Times New Roman" w:cs="Times New Roman"/>
                <w:sz w:val="24"/>
                <w:szCs w:val="24"/>
                <w:shd w:val="clear" w:color="auto" w:fill="FFFFFF"/>
                <w:lang w:val="uk-UA"/>
              </w:rPr>
              <w:t>Бе</w:t>
            </w:r>
            <w:r w:rsidR="004B2A78">
              <w:rPr>
                <w:rFonts w:ascii="Times New Roman" w:hAnsi="Times New Roman" w:cs="Times New Roman"/>
                <w:sz w:val="24"/>
                <w:szCs w:val="24"/>
                <w:shd w:val="clear" w:color="auto" w:fill="FFFFFF"/>
                <w:lang w:val="uk-UA"/>
              </w:rPr>
              <w:t>здротове</w:t>
            </w:r>
          </w:p>
          <w:p w14:paraId="77BFE7EB" w14:textId="44BAA203"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К</w:t>
            </w:r>
            <w:r w:rsidR="004B2A78">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л</w:t>
            </w:r>
            <w:r w:rsidR="004B2A78">
              <w:rPr>
                <w:rFonts w:ascii="Times New Roman" w:hAnsi="Times New Roman" w:cs="Times New Roman"/>
                <w:sz w:val="24"/>
                <w:szCs w:val="24"/>
                <w:shd w:val="clear" w:color="auto" w:fill="FFFFFF"/>
                <w:lang w:val="uk-UA"/>
              </w:rPr>
              <w:t>ькість</w:t>
            </w:r>
            <w:r w:rsidRPr="00F6039D">
              <w:rPr>
                <w:rFonts w:ascii="Times New Roman" w:hAnsi="Times New Roman" w:cs="Times New Roman"/>
                <w:sz w:val="24"/>
                <w:szCs w:val="24"/>
                <w:shd w:val="clear" w:color="auto" w:fill="FFFFFF"/>
                <w:lang w:val="uk-UA"/>
              </w:rPr>
              <w:t xml:space="preserve"> кнопок: 5 </w:t>
            </w:r>
            <w:r w:rsidR="004B2A78">
              <w:rPr>
                <w:rFonts w:ascii="Times New Roman" w:hAnsi="Times New Roman" w:cs="Times New Roman"/>
                <w:sz w:val="24"/>
                <w:szCs w:val="24"/>
                <w:shd w:val="clear" w:color="auto" w:fill="FFFFFF"/>
                <w:lang w:val="uk-UA"/>
              </w:rPr>
              <w:t>та</w:t>
            </w:r>
            <w:r w:rsidRPr="00F6039D">
              <w:rPr>
                <w:rFonts w:ascii="Times New Roman" w:hAnsi="Times New Roman" w:cs="Times New Roman"/>
                <w:sz w:val="24"/>
                <w:szCs w:val="24"/>
                <w:shd w:val="clear" w:color="auto" w:fill="FFFFFF"/>
                <w:lang w:val="uk-UA"/>
              </w:rPr>
              <w:t xml:space="preserve"> б</w:t>
            </w:r>
            <w:r w:rsidR="004B2A78">
              <w:rPr>
                <w:rFonts w:ascii="Times New Roman" w:hAnsi="Times New Roman" w:cs="Times New Roman"/>
                <w:sz w:val="24"/>
                <w:szCs w:val="24"/>
                <w:shd w:val="clear" w:color="auto" w:fill="FFFFFF"/>
                <w:lang w:val="uk-UA"/>
              </w:rPr>
              <w:t>і</w:t>
            </w:r>
            <w:r w:rsidRPr="00F6039D">
              <w:rPr>
                <w:rFonts w:ascii="Times New Roman" w:hAnsi="Times New Roman" w:cs="Times New Roman"/>
                <w:sz w:val="24"/>
                <w:szCs w:val="24"/>
                <w:shd w:val="clear" w:color="auto" w:fill="FFFFFF"/>
                <w:lang w:val="uk-UA"/>
              </w:rPr>
              <w:t>л</w:t>
            </w:r>
            <w:r w:rsidR="004B2A78">
              <w:rPr>
                <w:rFonts w:ascii="Times New Roman" w:hAnsi="Times New Roman" w:cs="Times New Roman"/>
                <w:sz w:val="24"/>
                <w:szCs w:val="24"/>
                <w:shd w:val="clear" w:color="auto" w:fill="FFFFFF"/>
                <w:lang w:val="uk-UA"/>
              </w:rPr>
              <w:t>ьше</w:t>
            </w:r>
          </w:p>
          <w:p w14:paraId="18311936" w14:textId="7A448BDC" w:rsidR="00F6039D" w:rsidRPr="00F6039D" w:rsidRDefault="00DF56D9" w:rsidP="00F6039D">
            <w:pPr>
              <w:rPr>
                <w:rFonts w:ascii="Times New Roman" w:hAnsi="Times New Roman" w:cs="Times New Roman"/>
                <w:sz w:val="24"/>
                <w:szCs w:val="24"/>
                <w:shd w:val="clear" w:color="auto" w:fill="FFFFFF"/>
                <w:lang w:val="uk-UA"/>
              </w:rPr>
            </w:pPr>
            <w:r w:rsidRPr="00DF56D9">
              <w:rPr>
                <w:rFonts w:ascii="Times New Roman" w:hAnsi="Times New Roman" w:cs="Times New Roman"/>
                <w:sz w:val="24"/>
                <w:szCs w:val="24"/>
                <w:shd w:val="clear" w:color="auto" w:fill="FFFFFF"/>
                <w:lang w:val="uk-UA"/>
              </w:rPr>
              <w:t>Максимальна роздільна здатність сенсора,</w:t>
            </w:r>
            <w:r>
              <w:rPr>
                <w:rFonts w:ascii="Times New Roman" w:hAnsi="Times New Roman" w:cs="Times New Roman"/>
                <w:sz w:val="24"/>
                <w:szCs w:val="24"/>
                <w:shd w:val="clear" w:color="auto" w:fill="FFFFFF"/>
                <w:lang w:val="uk-UA"/>
              </w:rPr>
              <w:t xml:space="preserve"> </w:t>
            </w:r>
            <w:proofErr w:type="spellStart"/>
            <w:r w:rsidR="00F6039D" w:rsidRPr="00F6039D">
              <w:rPr>
                <w:rFonts w:ascii="Times New Roman" w:hAnsi="Times New Roman" w:cs="Times New Roman"/>
                <w:sz w:val="24"/>
                <w:szCs w:val="24"/>
                <w:shd w:val="clear" w:color="auto" w:fill="FFFFFF"/>
                <w:lang w:val="uk-UA"/>
              </w:rPr>
              <w:t>dpi</w:t>
            </w:r>
            <w:proofErr w:type="spellEnd"/>
            <w:r w:rsidR="00F6039D" w:rsidRPr="00F6039D">
              <w:rPr>
                <w:rFonts w:ascii="Times New Roman" w:hAnsi="Times New Roman" w:cs="Times New Roman"/>
                <w:sz w:val="24"/>
                <w:szCs w:val="24"/>
                <w:shd w:val="clear" w:color="auto" w:fill="FFFFFF"/>
                <w:lang w:val="uk-UA"/>
              </w:rPr>
              <w:t>: 1000-2000</w:t>
            </w:r>
          </w:p>
          <w:p w14:paraId="2EA0E364" w14:textId="4C63E75F" w:rsidR="00F6039D" w:rsidRPr="00F6039D" w:rsidRDefault="00F6039D" w:rsidP="00F6039D">
            <w:pPr>
              <w:rPr>
                <w:rFonts w:ascii="Times New Roman" w:hAnsi="Times New Roman" w:cs="Times New Roman"/>
                <w:sz w:val="24"/>
                <w:szCs w:val="24"/>
                <w:shd w:val="clear" w:color="auto" w:fill="FFFFFF"/>
                <w:lang w:val="uk-UA"/>
              </w:rPr>
            </w:pPr>
            <w:r w:rsidRPr="00F6039D">
              <w:rPr>
                <w:rFonts w:ascii="Times New Roman" w:hAnsi="Times New Roman" w:cs="Times New Roman"/>
                <w:sz w:val="24"/>
                <w:szCs w:val="24"/>
                <w:shd w:val="clear" w:color="auto" w:fill="FFFFFF"/>
                <w:lang w:val="uk-UA"/>
              </w:rPr>
              <w:t>Тип сенсора: Оптич</w:t>
            </w:r>
            <w:r w:rsidR="004B2A78">
              <w:rPr>
                <w:rFonts w:ascii="Times New Roman" w:hAnsi="Times New Roman" w:cs="Times New Roman"/>
                <w:sz w:val="24"/>
                <w:szCs w:val="24"/>
                <w:shd w:val="clear" w:color="auto" w:fill="FFFFFF"/>
                <w:lang w:val="uk-UA"/>
              </w:rPr>
              <w:t>н</w:t>
            </w:r>
            <w:r w:rsidRPr="00F6039D">
              <w:rPr>
                <w:rFonts w:ascii="Times New Roman" w:hAnsi="Times New Roman" w:cs="Times New Roman"/>
                <w:sz w:val="24"/>
                <w:szCs w:val="24"/>
                <w:shd w:val="clear" w:color="auto" w:fill="FFFFFF"/>
                <w:lang w:val="uk-UA"/>
              </w:rPr>
              <w:t>ий</w:t>
            </w:r>
          </w:p>
          <w:p w14:paraId="70888841" w14:textId="0C2B42A6" w:rsidR="00BC1F6D" w:rsidRPr="00CB4338" w:rsidRDefault="004B2A78" w:rsidP="00F6039D">
            <w:pP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І</w:t>
            </w:r>
            <w:r w:rsidR="00F6039D" w:rsidRPr="00F6039D">
              <w:rPr>
                <w:rFonts w:ascii="Times New Roman" w:hAnsi="Times New Roman" w:cs="Times New Roman"/>
                <w:sz w:val="24"/>
                <w:szCs w:val="24"/>
                <w:shd w:val="clear" w:color="auto" w:fill="FFFFFF"/>
                <w:lang w:val="uk-UA"/>
              </w:rPr>
              <w:t xml:space="preserve">нтерфейс: </w:t>
            </w:r>
            <w:proofErr w:type="spellStart"/>
            <w:r w:rsidR="00F6039D" w:rsidRPr="00F6039D">
              <w:rPr>
                <w:rFonts w:ascii="Times New Roman" w:hAnsi="Times New Roman" w:cs="Times New Roman"/>
                <w:sz w:val="24"/>
                <w:szCs w:val="24"/>
                <w:shd w:val="clear" w:color="auto" w:fill="FFFFFF"/>
                <w:lang w:val="uk-UA"/>
              </w:rPr>
              <w:t>Bluetooth</w:t>
            </w:r>
            <w:proofErr w:type="spellEnd"/>
            <w:r w:rsidR="00F6039D" w:rsidRPr="00F6039D">
              <w:rPr>
                <w:rFonts w:ascii="Times New Roman" w:hAnsi="Times New Roman" w:cs="Times New Roman"/>
                <w:sz w:val="24"/>
                <w:szCs w:val="24"/>
                <w:shd w:val="clear" w:color="auto" w:fill="FFFFFF"/>
                <w:lang w:val="uk-UA"/>
              </w:rPr>
              <w:t xml:space="preserve"> и USB-адаптер 2,4 ГГц</w:t>
            </w:r>
          </w:p>
        </w:tc>
      </w:tr>
      <w:tr w:rsidR="00CB4338" w:rsidRPr="004442BF" w14:paraId="3165AA07" w14:textId="77777777" w:rsidTr="002C0C0E">
        <w:tc>
          <w:tcPr>
            <w:tcW w:w="606" w:type="dxa"/>
            <w:shd w:val="clear" w:color="auto" w:fill="auto"/>
          </w:tcPr>
          <w:p w14:paraId="0B88E887" w14:textId="6D4D7EF5" w:rsidR="00CB4338" w:rsidRPr="00BC1F6D" w:rsidRDefault="00BC1F6D" w:rsidP="00CB4338">
            <w:pPr>
              <w:jc w:val="both"/>
              <w:rPr>
                <w:rFonts w:ascii="Times New Roman" w:eastAsia="Times New Roman" w:hAnsi="Times New Roman" w:cs="Times New Roman"/>
                <w:color w:val="000000"/>
                <w:sz w:val="24"/>
                <w:szCs w:val="24"/>
              </w:rPr>
            </w:pPr>
            <w:r>
              <w:rPr>
                <w:rFonts w:ascii="Times New Roman" w:hAnsi="Times New Roman" w:cs="Times New Roman"/>
                <w:sz w:val="24"/>
                <w:szCs w:val="24"/>
              </w:rPr>
              <w:t>8</w:t>
            </w:r>
          </w:p>
        </w:tc>
        <w:tc>
          <w:tcPr>
            <w:tcW w:w="2371" w:type="dxa"/>
            <w:shd w:val="clear" w:color="auto" w:fill="auto"/>
          </w:tcPr>
          <w:p w14:paraId="1E4D3E63" w14:textId="2DDC5C8F" w:rsidR="00CB4338" w:rsidRPr="00F6039D" w:rsidRDefault="00F6039D" w:rsidP="00CB4338">
            <w:pPr>
              <w:jc w:val="both"/>
              <w:rPr>
                <w:rFonts w:ascii="Times New Roman" w:hAnsi="Times New Roman" w:cs="Times New Roman"/>
                <w:color w:val="333333"/>
                <w:kern w:val="36"/>
                <w:sz w:val="24"/>
                <w:szCs w:val="24"/>
                <w:lang w:val="uk-UA"/>
              </w:rPr>
            </w:pPr>
            <w:r w:rsidRPr="009859ED">
              <w:rPr>
                <w:rFonts w:ascii="Times New Roman" w:hAnsi="Times New Roman" w:cs="Times New Roman"/>
                <w:sz w:val="24"/>
                <w:szCs w:val="24"/>
                <w:shd w:val="clear" w:color="auto" w:fill="FFFFFF"/>
                <w:lang w:val="uk-UA"/>
              </w:rPr>
              <w:t>Клав</w:t>
            </w:r>
            <w:r w:rsidR="004B2A78">
              <w:rPr>
                <w:rFonts w:ascii="Times New Roman" w:hAnsi="Times New Roman" w:cs="Times New Roman"/>
                <w:sz w:val="24"/>
                <w:szCs w:val="24"/>
                <w:shd w:val="clear" w:color="auto" w:fill="FFFFFF"/>
                <w:lang w:val="uk-UA"/>
              </w:rPr>
              <w:t>і</w:t>
            </w:r>
            <w:r w:rsidRPr="009859ED">
              <w:rPr>
                <w:rFonts w:ascii="Times New Roman" w:hAnsi="Times New Roman" w:cs="Times New Roman"/>
                <w:sz w:val="24"/>
                <w:szCs w:val="24"/>
                <w:shd w:val="clear" w:color="auto" w:fill="FFFFFF"/>
                <w:lang w:val="uk-UA"/>
              </w:rPr>
              <w:t>атур</w:t>
            </w:r>
            <w:r>
              <w:rPr>
                <w:rFonts w:ascii="Times New Roman" w:hAnsi="Times New Roman" w:cs="Times New Roman"/>
                <w:sz w:val="24"/>
                <w:szCs w:val="24"/>
                <w:shd w:val="clear" w:color="auto" w:fill="FFFFFF"/>
                <w:lang w:val="uk-UA"/>
              </w:rPr>
              <w:t>а</w:t>
            </w:r>
          </w:p>
        </w:tc>
        <w:tc>
          <w:tcPr>
            <w:tcW w:w="709" w:type="dxa"/>
            <w:shd w:val="clear" w:color="auto" w:fill="auto"/>
          </w:tcPr>
          <w:p w14:paraId="145F3069" w14:textId="0868267B" w:rsidR="00CB4338" w:rsidRPr="00CB4338" w:rsidRDefault="00CB4338" w:rsidP="00CB4338">
            <w:pPr>
              <w:jc w:val="center"/>
              <w:rPr>
                <w:rFonts w:ascii="Times New Roman" w:eastAsia="Times New Roman" w:hAnsi="Times New Roman" w:cs="Times New Roman"/>
                <w:color w:val="000000"/>
                <w:sz w:val="24"/>
                <w:szCs w:val="24"/>
                <w:lang w:val="ru-RU"/>
              </w:rPr>
            </w:pPr>
            <w:proofErr w:type="spellStart"/>
            <w:r w:rsidRPr="00CB4338">
              <w:rPr>
                <w:rFonts w:ascii="Times New Roman" w:hAnsi="Times New Roman" w:cs="Times New Roman"/>
                <w:sz w:val="24"/>
                <w:szCs w:val="24"/>
                <w:lang w:val="uk-UA"/>
              </w:rPr>
              <w:t>шт</w:t>
            </w:r>
            <w:proofErr w:type="spellEnd"/>
          </w:p>
        </w:tc>
        <w:tc>
          <w:tcPr>
            <w:tcW w:w="992" w:type="dxa"/>
            <w:shd w:val="clear" w:color="auto" w:fill="auto"/>
            <w:vAlign w:val="center"/>
          </w:tcPr>
          <w:p w14:paraId="22D0FAD2" w14:textId="2A5EF428" w:rsidR="00CB4338" w:rsidRPr="009859ED" w:rsidRDefault="009859ED" w:rsidP="00F6039D">
            <w:pPr>
              <w:jc w:val="center"/>
              <w:rPr>
                <w:rFonts w:ascii="Times New Roman" w:eastAsia="Times New Roman" w:hAnsi="Times New Roman" w:cs="Times New Roman"/>
                <w:color w:val="000000"/>
                <w:sz w:val="24"/>
                <w:szCs w:val="24"/>
              </w:rPr>
            </w:pPr>
            <w:r>
              <w:rPr>
                <w:rFonts w:ascii="Times New Roman" w:hAnsi="Times New Roman" w:cs="Times New Roman"/>
                <w:sz w:val="24"/>
                <w:szCs w:val="24"/>
              </w:rPr>
              <w:t>7</w:t>
            </w:r>
          </w:p>
        </w:tc>
        <w:tc>
          <w:tcPr>
            <w:tcW w:w="5670" w:type="dxa"/>
            <w:shd w:val="clear" w:color="auto" w:fill="auto"/>
          </w:tcPr>
          <w:p w14:paraId="53E73A68" w14:textId="1902B131" w:rsidR="009859ED" w:rsidRPr="009859ED" w:rsidRDefault="009859ED" w:rsidP="009859ED">
            <w:pPr>
              <w:rPr>
                <w:rFonts w:ascii="Times New Roman" w:hAnsi="Times New Roman" w:cs="Times New Roman"/>
                <w:sz w:val="24"/>
                <w:szCs w:val="24"/>
                <w:shd w:val="clear" w:color="auto" w:fill="FFFFFF"/>
                <w:lang w:val="uk-UA"/>
              </w:rPr>
            </w:pPr>
            <w:r w:rsidRPr="009859ED">
              <w:rPr>
                <w:rFonts w:ascii="Times New Roman" w:hAnsi="Times New Roman" w:cs="Times New Roman"/>
                <w:sz w:val="24"/>
                <w:szCs w:val="24"/>
                <w:shd w:val="clear" w:color="auto" w:fill="FFFFFF"/>
                <w:lang w:val="uk-UA"/>
              </w:rPr>
              <w:t>Клав</w:t>
            </w:r>
            <w:r w:rsidR="004B2A78">
              <w:rPr>
                <w:rFonts w:ascii="Times New Roman" w:hAnsi="Times New Roman" w:cs="Times New Roman"/>
                <w:sz w:val="24"/>
                <w:szCs w:val="24"/>
                <w:shd w:val="clear" w:color="auto" w:fill="FFFFFF"/>
                <w:lang w:val="uk-UA"/>
              </w:rPr>
              <w:t>і</w:t>
            </w:r>
            <w:r w:rsidRPr="009859ED">
              <w:rPr>
                <w:rFonts w:ascii="Times New Roman" w:hAnsi="Times New Roman" w:cs="Times New Roman"/>
                <w:sz w:val="24"/>
                <w:szCs w:val="24"/>
                <w:shd w:val="clear" w:color="auto" w:fill="FFFFFF"/>
                <w:lang w:val="uk-UA"/>
              </w:rPr>
              <w:t>атур</w:t>
            </w:r>
            <w:r w:rsidR="004B2A78">
              <w:rPr>
                <w:rFonts w:ascii="Times New Roman" w:hAnsi="Times New Roman" w:cs="Times New Roman"/>
                <w:sz w:val="24"/>
                <w:szCs w:val="24"/>
                <w:shd w:val="clear" w:color="auto" w:fill="FFFFFF"/>
                <w:lang w:val="uk-UA"/>
              </w:rPr>
              <w:t>а</w:t>
            </w:r>
            <w:r w:rsidRPr="009859ED">
              <w:rPr>
                <w:rFonts w:ascii="Times New Roman" w:hAnsi="Times New Roman" w:cs="Times New Roman"/>
                <w:sz w:val="24"/>
                <w:szCs w:val="24"/>
                <w:shd w:val="clear" w:color="auto" w:fill="FFFFFF"/>
                <w:lang w:val="uk-UA"/>
              </w:rPr>
              <w:t>: Бе</w:t>
            </w:r>
            <w:r w:rsidR="004B2A78">
              <w:rPr>
                <w:rFonts w:ascii="Times New Roman" w:hAnsi="Times New Roman" w:cs="Times New Roman"/>
                <w:sz w:val="24"/>
                <w:szCs w:val="24"/>
                <w:shd w:val="clear" w:color="auto" w:fill="FFFFFF"/>
                <w:lang w:val="uk-UA"/>
              </w:rPr>
              <w:t>здротова</w:t>
            </w:r>
          </w:p>
          <w:p w14:paraId="68B895C6" w14:textId="037E7C01" w:rsidR="009859ED" w:rsidRPr="009859ED" w:rsidRDefault="009859ED" w:rsidP="009859ED">
            <w:pPr>
              <w:rPr>
                <w:rFonts w:ascii="Times New Roman" w:hAnsi="Times New Roman" w:cs="Times New Roman"/>
                <w:sz w:val="24"/>
                <w:szCs w:val="24"/>
                <w:shd w:val="clear" w:color="auto" w:fill="FFFFFF"/>
                <w:lang w:val="uk-UA"/>
              </w:rPr>
            </w:pPr>
            <w:r w:rsidRPr="009859ED">
              <w:rPr>
                <w:rFonts w:ascii="Times New Roman" w:hAnsi="Times New Roman" w:cs="Times New Roman"/>
                <w:sz w:val="24"/>
                <w:szCs w:val="24"/>
                <w:shd w:val="clear" w:color="auto" w:fill="FFFFFF"/>
                <w:lang w:val="uk-UA"/>
              </w:rPr>
              <w:t>Особ</w:t>
            </w:r>
            <w:r w:rsidR="004B2A78">
              <w:rPr>
                <w:rFonts w:ascii="Times New Roman" w:hAnsi="Times New Roman" w:cs="Times New Roman"/>
                <w:sz w:val="24"/>
                <w:szCs w:val="24"/>
                <w:shd w:val="clear" w:color="auto" w:fill="FFFFFF"/>
                <w:lang w:val="uk-UA"/>
              </w:rPr>
              <w:t>ливості</w:t>
            </w:r>
            <w:r w:rsidRPr="009859ED">
              <w:rPr>
                <w:rFonts w:ascii="Times New Roman" w:hAnsi="Times New Roman" w:cs="Times New Roman"/>
                <w:sz w:val="24"/>
                <w:szCs w:val="24"/>
                <w:shd w:val="clear" w:color="auto" w:fill="FFFFFF"/>
                <w:lang w:val="uk-UA"/>
              </w:rPr>
              <w:t xml:space="preserve">: </w:t>
            </w:r>
            <w:proofErr w:type="spellStart"/>
            <w:r w:rsidRPr="009859ED">
              <w:rPr>
                <w:rFonts w:ascii="Times New Roman" w:hAnsi="Times New Roman" w:cs="Times New Roman"/>
                <w:sz w:val="24"/>
                <w:szCs w:val="24"/>
                <w:shd w:val="clear" w:color="auto" w:fill="FFFFFF"/>
                <w:lang w:val="uk-UA"/>
              </w:rPr>
              <w:t>Бесшумн</w:t>
            </w:r>
            <w:r w:rsidR="004B2A78">
              <w:rPr>
                <w:rFonts w:ascii="Times New Roman" w:hAnsi="Times New Roman" w:cs="Times New Roman"/>
                <w:sz w:val="24"/>
                <w:szCs w:val="24"/>
                <w:shd w:val="clear" w:color="auto" w:fill="FFFFFF"/>
                <w:lang w:val="uk-UA"/>
              </w:rPr>
              <w:t>і</w:t>
            </w:r>
            <w:proofErr w:type="spellEnd"/>
            <w:r w:rsidRPr="009859ED">
              <w:rPr>
                <w:rFonts w:ascii="Times New Roman" w:hAnsi="Times New Roman" w:cs="Times New Roman"/>
                <w:sz w:val="24"/>
                <w:szCs w:val="24"/>
                <w:shd w:val="clear" w:color="auto" w:fill="FFFFFF"/>
                <w:lang w:val="uk-UA"/>
              </w:rPr>
              <w:t xml:space="preserve"> (</w:t>
            </w:r>
            <w:r w:rsidR="004B2A78">
              <w:rPr>
                <w:rFonts w:ascii="Times New Roman" w:hAnsi="Times New Roman" w:cs="Times New Roman"/>
                <w:sz w:val="24"/>
                <w:szCs w:val="24"/>
                <w:shd w:val="clear" w:color="auto" w:fill="FFFFFF"/>
                <w:lang w:val="uk-UA"/>
              </w:rPr>
              <w:t>бажано</w:t>
            </w:r>
            <w:r w:rsidRPr="009859ED">
              <w:rPr>
                <w:rFonts w:ascii="Times New Roman" w:hAnsi="Times New Roman" w:cs="Times New Roman"/>
                <w:sz w:val="24"/>
                <w:szCs w:val="24"/>
                <w:shd w:val="clear" w:color="auto" w:fill="FFFFFF"/>
                <w:lang w:val="uk-UA"/>
              </w:rPr>
              <w:t>)</w:t>
            </w:r>
          </w:p>
          <w:p w14:paraId="0C56BFA6" w14:textId="1828D80B" w:rsidR="009859ED" w:rsidRPr="009859ED" w:rsidRDefault="009859ED" w:rsidP="009859ED">
            <w:pPr>
              <w:rPr>
                <w:rFonts w:ascii="Times New Roman" w:hAnsi="Times New Roman" w:cs="Times New Roman"/>
                <w:sz w:val="24"/>
                <w:szCs w:val="24"/>
                <w:shd w:val="clear" w:color="auto" w:fill="FFFFFF"/>
                <w:lang w:val="uk-UA"/>
              </w:rPr>
            </w:pPr>
            <w:r w:rsidRPr="009859ED">
              <w:rPr>
                <w:rFonts w:ascii="Times New Roman" w:hAnsi="Times New Roman" w:cs="Times New Roman"/>
                <w:sz w:val="24"/>
                <w:szCs w:val="24"/>
                <w:shd w:val="clear" w:color="auto" w:fill="FFFFFF"/>
                <w:lang w:val="uk-UA"/>
              </w:rPr>
              <w:t xml:space="preserve">Форма: </w:t>
            </w:r>
            <w:proofErr w:type="spellStart"/>
            <w:r w:rsidRPr="009859ED">
              <w:rPr>
                <w:rFonts w:ascii="Times New Roman" w:hAnsi="Times New Roman" w:cs="Times New Roman"/>
                <w:sz w:val="24"/>
                <w:szCs w:val="24"/>
                <w:shd w:val="clear" w:color="auto" w:fill="FFFFFF"/>
                <w:lang w:val="uk-UA"/>
              </w:rPr>
              <w:t>По</w:t>
            </w:r>
            <w:r w:rsidR="004B2A78">
              <w:rPr>
                <w:rFonts w:ascii="Times New Roman" w:hAnsi="Times New Roman" w:cs="Times New Roman"/>
                <w:sz w:val="24"/>
                <w:szCs w:val="24"/>
                <w:shd w:val="clear" w:color="auto" w:fill="FFFFFF"/>
                <w:lang w:val="uk-UA"/>
              </w:rPr>
              <w:t>внорозмірний</w:t>
            </w:r>
            <w:proofErr w:type="spellEnd"/>
          </w:p>
          <w:p w14:paraId="4633197D" w14:textId="5B1CFDB6" w:rsidR="00CB4338" w:rsidRPr="00CB4338" w:rsidRDefault="004B2A78" w:rsidP="009859ED">
            <w:pP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І</w:t>
            </w:r>
            <w:r w:rsidR="009859ED" w:rsidRPr="009859ED">
              <w:rPr>
                <w:rFonts w:ascii="Times New Roman" w:hAnsi="Times New Roman" w:cs="Times New Roman"/>
                <w:sz w:val="24"/>
                <w:szCs w:val="24"/>
                <w:shd w:val="clear" w:color="auto" w:fill="FFFFFF"/>
                <w:lang w:val="uk-UA"/>
              </w:rPr>
              <w:t>нтерфейс: USB-адаптер 2,4 ГГц</w:t>
            </w:r>
          </w:p>
        </w:tc>
      </w:tr>
    </w:tbl>
    <w:p w14:paraId="209DBE71" w14:textId="7473769D" w:rsidR="00B23822" w:rsidRDefault="004442BF" w:rsidP="00D31428">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4442BF">
        <w:rPr>
          <w:rFonts w:ascii="Times New Roman" w:eastAsia="Times New Roman" w:hAnsi="Times New Roman" w:cs="Times New Roman"/>
          <w:b/>
          <w:color w:val="000000"/>
          <w:sz w:val="24"/>
          <w:szCs w:val="24"/>
          <w:lang w:val="ru-RU"/>
        </w:rPr>
        <w:t>**</w:t>
      </w:r>
      <w:r w:rsidRPr="004442BF">
        <w:rPr>
          <w:rFonts w:ascii="Times New Roman" w:eastAsia="Times New Roman" w:hAnsi="Times New Roman" w:cs="Times New Roman"/>
          <w:b/>
          <w:color w:val="000000"/>
          <w:sz w:val="24"/>
          <w:szCs w:val="24"/>
          <w:lang w:val="ru-RU"/>
        </w:rPr>
        <w:t xml:space="preserve">ASB </w:t>
      </w:r>
      <w:proofErr w:type="spellStart"/>
      <w:r w:rsidRPr="004442BF">
        <w:rPr>
          <w:rFonts w:ascii="Times New Roman" w:eastAsia="Times New Roman" w:hAnsi="Times New Roman" w:cs="Times New Roman"/>
          <w:b/>
          <w:color w:val="000000"/>
          <w:sz w:val="24"/>
          <w:szCs w:val="24"/>
          <w:lang w:val="ru-RU"/>
        </w:rPr>
        <w:t>очікує</w:t>
      </w:r>
      <w:proofErr w:type="spellEnd"/>
      <w:r w:rsidRPr="004442BF">
        <w:rPr>
          <w:rFonts w:ascii="Times New Roman" w:eastAsia="Times New Roman" w:hAnsi="Times New Roman" w:cs="Times New Roman"/>
          <w:b/>
          <w:color w:val="000000"/>
          <w:sz w:val="24"/>
          <w:szCs w:val="24"/>
          <w:lang w:val="ru-RU"/>
        </w:rPr>
        <w:t xml:space="preserve"> на </w:t>
      </w:r>
      <w:proofErr w:type="spellStart"/>
      <w:r w:rsidRPr="004442BF">
        <w:rPr>
          <w:rFonts w:ascii="Times New Roman" w:eastAsia="Times New Roman" w:hAnsi="Times New Roman" w:cs="Times New Roman"/>
          <w:b/>
          <w:color w:val="000000"/>
          <w:sz w:val="24"/>
          <w:szCs w:val="24"/>
          <w:lang w:val="ru-RU"/>
        </w:rPr>
        <w:t>пропозиції</w:t>
      </w:r>
      <w:proofErr w:type="spellEnd"/>
      <w:r w:rsidRPr="004442BF">
        <w:rPr>
          <w:rFonts w:ascii="Times New Roman" w:eastAsia="Times New Roman" w:hAnsi="Times New Roman" w:cs="Times New Roman"/>
          <w:b/>
          <w:color w:val="000000"/>
          <w:sz w:val="24"/>
          <w:szCs w:val="24"/>
          <w:lang w:val="ru-RU"/>
        </w:rPr>
        <w:t xml:space="preserve"> з товарами </w:t>
      </w:r>
      <w:proofErr w:type="spellStart"/>
      <w:r w:rsidRPr="004442BF">
        <w:rPr>
          <w:rFonts w:ascii="Times New Roman" w:eastAsia="Times New Roman" w:hAnsi="Times New Roman" w:cs="Times New Roman"/>
          <w:b/>
          <w:color w:val="000000"/>
          <w:sz w:val="24"/>
          <w:szCs w:val="24"/>
          <w:lang w:val="ru-RU"/>
        </w:rPr>
        <w:t>хорошої</w:t>
      </w:r>
      <w:proofErr w:type="spellEnd"/>
      <w:r w:rsidRPr="004442BF">
        <w:rPr>
          <w:rFonts w:ascii="Times New Roman" w:eastAsia="Times New Roman" w:hAnsi="Times New Roman" w:cs="Times New Roman"/>
          <w:b/>
          <w:color w:val="000000"/>
          <w:sz w:val="24"/>
          <w:szCs w:val="24"/>
          <w:lang w:val="ru-RU"/>
        </w:rPr>
        <w:t xml:space="preserve"> </w:t>
      </w:r>
      <w:proofErr w:type="spellStart"/>
      <w:r w:rsidRPr="004442BF">
        <w:rPr>
          <w:rFonts w:ascii="Times New Roman" w:eastAsia="Times New Roman" w:hAnsi="Times New Roman" w:cs="Times New Roman"/>
          <w:b/>
          <w:color w:val="000000"/>
          <w:sz w:val="24"/>
          <w:szCs w:val="24"/>
          <w:lang w:val="ru-RU"/>
        </w:rPr>
        <w:t>якості</w:t>
      </w:r>
      <w:proofErr w:type="spellEnd"/>
      <w:r w:rsidRPr="004442BF">
        <w:rPr>
          <w:rFonts w:ascii="Times New Roman" w:eastAsia="Times New Roman" w:hAnsi="Times New Roman" w:cs="Times New Roman"/>
          <w:b/>
          <w:color w:val="000000"/>
          <w:sz w:val="24"/>
          <w:szCs w:val="24"/>
          <w:lang w:val="ru-RU"/>
        </w:rPr>
        <w:t xml:space="preserve"> та </w:t>
      </w:r>
      <w:proofErr w:type="spellStart"/>
      <w:r w:rsidRPr="004442BF">
        <w:rPr>
          <w:rFonts w:ascii="Times New Roman" w:eastAsia="Times New Roman" w:hAnsi="Times New Roman" w:cs="Times New Roman"/>
          <w:b/>
          <w:color w:val="000000"/>
          <w:sz w:val="24"/>
          <w:szCs w:val="24"/>
          <w:lang w:val="ru-RU"/>
        </w:rPr>
        <w:t>гарантійним</w:t>
      </w:r>
      <w:proofErr w:type="spellEnd"/>
      <w:r w:rsidRPr="004442BF">
        <w:rPr>
          <w:rFonts w:ascii="Times New Roman" w:eastAsia="Times New Roman" w:hAnsi="Times New Roman" w:cs="Times New Roman"/>
          <w:b/>
          <w:color w:val="000000"/>
          <w:sz w:val="24"/>
          <w:szCs w:val="24"/>
          <w:lang w:val="ru-RU"/>
        </w:rPr>
        <w:t xml:space="preserve"> </w:t>
      </w:r>
      <w:proofErr w:type="spellStart"/>
      <w:r w:rsidRPr="004442BF">
        <w:rPr>
          <w:rFonts w:ascii="Times New Roman" w:eastAsia="Times New Roman" w:hAnsi="Times New Roman" w:cs="Times New Roman"/>
          <w:b/>
          <w:color w:val="000000"/>
          <w:sz w:val="24"/>
          <w:szCs w:val="24"/>
          <w:lang w:val="ru-RU"/>
        </w:rPr>
        <w:t>терміном</w:t>
      </w:r>
      <w:proofErr w:type="spellEnd"/>
      <w:r w:rsidRPr="004442BF">
        <w:rPr>
          <w:rFonts w:ascii="Times New Roman" w:eastAsia="Times New Roman" w:hAnsi="Times New Roman" w:cs="Times New Roman"/>
          <w:b/>
          <w:color w:val="000000"/>
          <w:sz w:val="24"/>
          <w:szCs w:val="24"/>
          <w:lang w:val="ru-RU"/>
        </w:rPr>
        <w:t xml:space="preserve">. </w:t>
      </w:r>
      <w:proofErr w:type="spellStart"/>
      <w:r w:rsidRPr="004442BF">
        <w:rPr>
          <w:rFonts w:ascii="Times New Roman" w:eastAsia="Times New Roman" w:hAnsi="Times New Roman" w:cs="Times New Roman"/>
          <w:b/>
          <w:color w:val="000000"/>
          <w:sz w:val="24"/>
          <w:szCs w:val="24"/>
          <w:lang w:val="ru-RU"/>
        </w:rPr>
        <w:t>Перелік</w:t>
      </w:r>
      <w:proofErr w:type="spellEnd"/>
      <w:r w:rsidRPr="004442BF">
        <w:rPr>
          <w:rFonts w:ascii="Times New Roman" w:eastAsia="Times New Roman" w:hAnsi="Times New Roman" w:cs="Times New Roman"/>
          <w:b/>
          <w:color w:val="000000"/>
          <w:sz w:val="24"/>
          <w:szCs w:val="24"/>
          <w:lang w:val="ru-RU"/>
        </w:rPr>
        <w:t xml:space="preserve"> </w:t>
      </w:r>
      <w:proofErr w:type="spellStart"/>
      <w:r w:rsidRPr="004442BF">
        <w:rPr>
          <w:rFonts w:ascii="Times New Roman" w:eastAsia="Times New Roman" w:hAnsi="Times New Roman" w:cs="Times New Roman"/>
          <w:b/>
          <w:color w:val="000000"/>
          <w:sz w:val="24"/>
          <w:szCs w:val="24"/>
          <w:lang w:val="ru-RU"/>
        </w:rPr>
        <w:t>постачальників</w:t>
      </w:r>
      <w:proofErr w:type="spellEnd"/>
      <w:r w:rsidRPr="004442BF">
        <w:rPr>
          <w:rFonts w:ascii="Times New Roman" w:eastAsia="Times New Roman" w:hAnsi="Times New Roman" w:cs="Times New Roman"/>
          <w:b/>
          <w:color w:val="000000"/>
          <w:sz w:val="24"/>
          <w:szCs w:val="24"/>
          <w:lang w:val="ru-RU"/>
        </w:rPr>
        <w:t xml:space="preserve"> є </w:t>
      </w:r>
      <w:proofErr w:type="spellStart"/>
      <w:r w:rsidRPr="004442BF">
        <w:rPr>
          <w:rFonts w:ascii="Times New Roman" w:eastAsia="Times New Roman" w:hAnsi="Times New Roman" w:cs="Times New Roman"/>
          <w:b/>
          <w:color w:val="000000"/>
          <w:sz w:val="24"/>
          <w:szCs w:val="24"/>
          <w:lang w:val="ru-RU"/>
        </w:rPr>
        <w:t>бажаним</w:t>
      </w:r>
      <w:proofErr w:type="spellEnd"/>
      <w:r w:rsidRPr="004442BF">
        <w:rPr>
          <w:rFonts w:ascii="Times New Roman" w:eastAsia="Times New Roman" w:hAnsi="Times New Roman" w:cs="Times New Roman"/>
          <w:b/>
          <w:color w:val="000000"/>
          <w:sz w:val="24"/>
          <w:szCs w:val="24"/>
          <w:lang w:val="ru-RU"/>
        </w:rPr>
        <w:t xml:space="preserve">, </w:t>
      </w:r>
      <w:proofErr w:type="spellStart"/>
      <w:r w:rsidRPr="004442BF">
        <w:rPr>
          <w:rFonts w:ascii="Times New Roman" w:eastAsia="Times New Roman" w:hAnsi="Times New Roman" w:cs="Times New Roman"/>
          <w:b/>
          <w:color w:val="000000"/>
          <w:sz w:val="24"/>
          <w:szCs w:val="24"/>
          <w:lang w:val="ru-RU"/>
        </w:rPr>
        <w:t>але</w:t>
      </w:r>
      <w:proofErr w:type="spellEnd"/>
      <w:r w:rsidRPr="004442BF">
        <w:rPr>
          <w:rFonts w:ascii="Times New Roman" w:eastAsia="Times New Roman" w:hAnsi="Times New Roman" w:cs="Times New Roman"/>
          <w:b/>
          <w:color w:val="000000"/>
          <w:sz w:val="24"/>
          <w:szCs w:val="24"/>
          <w:lang w:val="ru-RU"/>
        </w:rPr>
        <w:t xml:space="preserve"> не </w:t>
      </w:r>
      <w:proofErr w:type="spellStart"/>
      <w:r w:rsidRPr="004442BF">
        <w:rPr>
          <w:rFonts w:ascii="Times New Roman" w:eastAsia="Times New Roman" w:hAnsi="Times New Roman" w:cs="Times New Roman"/>
          <w:b/>
          <w:color w:val="000000"/>
          <w:sz w:val="24"/>
          <w:szCs w:val="24"/>
          <w:lang w:val="ru-RU"/>
        </w:rPr>
        <w:t>обмежується</w:t>
      </w:r>
      <w:proofErr w:type="spellEnd"/>
      <w:r w:rsidRPr="004442BF">
        <w:rPr>
          <w:rFonts w:ascii="Times New Roman" w:eastAsia="Times New Roman" w:hAnsi="Times New Roman" w:cs="Times New Roman"/>
          <w:b/>
          <w:color w:val="000000"/>
          <w:sz w:val="24"/>
          <w:szCs w:val="24"/>
          <w:lang w:val="ru-RU"/>
        </w:rPr>
        <w:t xml:space="preserve"> ним: Lenovo, Dell, Asus, Samsung для </w:t>
      </w:r>
      <w:proofErr w:type="spellStart"/>
      <w:r w:rsidRPr="004442BF">
        <w:rPr>
          <w:rFonts w:ascii="Times New Roman" w:eastAsia="Times New Roman" w:hAnsi="Times New Roman" w:cs="Times New Roman"/>
          <w:b/>
          <w:color w:val="000000"/>
          <w:sz w:val="24"/>
          <w:szCs w:val="24"/>
          <w:lang w:val="ru-RU"/>
        </w:rPr>
        <w:t>ноутбуків</w:t>
      </w:r>
      <w:proofErr w:type="spellEnd"/>
      <w:r w:rsidRPr="004442BF">
        <w:rPr>
          <w:rFonts w:ascii="Times New Roman" w:eastAsia="Times New Roman" w:hAnsi="Times New Roman" w:cs="Times New Roman"/>
          <w:b/>
          <w:color w:val="000000"/>
          <w:sz w:val="24"/>
          <w:szCs w:val="24"/>
          <w:lang w:val="ru-RU"/>
        </w:rPr>
        <w:t xml:space="preserve"> та для </w:t>
      </w:r>
      <w:proofErr w:type="spellStart"/>
      <w:r w:rsidRPr="004442BF">
        <w:rPr>
          <w:rFonts w:ascii="Times New Roman" w:eastAsia="Times New Roman" w:hAnsi="Times New Roman" w:cs="Times New Roman"/>
          <w:b/>
          <w:color w:val="000000"/>
          <w:sz w:val="24"/>
          <w:szCs w:val="24"/>
          <w:lang w:val="ru-RU"/>
        </w:rPr>
        <w:t>аксесуарів</w:t>
      </w:r>
      <w:proofErr w:type="spellEnd"/>
      <w:r w:rsidRPr="004442BF">
        <w:rPr>
          <w:rFonts w:ascii="Times New Roman" w:eastAsia="Times New Roman" w:hAnsi="Times New Roman" w:cs="Times New Roman"/>
          <w:b/>
          <w:color w:val="000000"/>
          <w:sz w:val="24"/>
          <w:szCs w:val="24"/>
          <w:lang w:val="ru-RU"/>
        </w:rPr>
        <w:t xml:space="preserve"> A4Tech, Logitech, Lenovo, Samsung, Sony, Dell, Asus, </w:t>
      </w:r>
      <w:proofErr w:type="spellStart"/>
      <w:r w:rsidRPr="004442BF">
        <w:rPr>
          <w:rFonts w:ascii="Times New Roman" w:eastAsia="Times New Roman" w:hAnsi="Times New Roman" w:cs="Times New Roman"/>
          <w:b/>
          <w:color w:val="000000"/>
          <w:sz w:val="24"/>
          <w:szCs w:val="24"/>
          <w:lang w:val="ru-RU"/>
        </w:rPr>
        <w:t>Jabra</w:t>
      </w:r>
      <w:proofErr w:type="spellEnd"/>
      <w:r w:rsidRPr="004442BF">
        <w:rPr>
          <w:rFonts w:ascii="Times New Roman" w:eastAsia="Times New Roman" w:hAnsi="Times New Roman" w:cs="Times New Roman"/>
          <w:b/>
          <w:color w:val="000000"/>
          <w:sz w:val="24"/>
          <w:szCs w:val="24"/>
          <w:lang w:val="ru-RU"/>
        </w:rPr>
        <w:t>.</w:t>
      </w:r>
    </w:p>
    <w:p w14:paraId="259C3C9B" w14:textId="77777777" w:rsidR="004442BF" w:rsidRPr="004442BF" w:rsidRDefault="004442BF" w:rsidP="00D31428">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14:paraId="26B705F3" w14:textId="0398B39E" w:rsidR="00117802" w:rsidRPr="00EB3229" w:rsidRDefault="001B3F20">
      <w:pPr>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b/>
          <w:sz w:val="24"/>
          <w:szCs w:val="24"/>
          <w:lang w:val="ru-RU"/>
        </w:rPr>
        <w:t>Об</w:t>
      </w:r>
      <w:r w:rsidR="009B3EFF">
        <w:rPr>
          <w:rFonts w:ascii="Times New Roman" w:eastAsia="Times New Roman" w:hAnsi="Times New Roman" w:cs="Times New Roman"/>
          <w:b/>
          <w:sz w:val="24"/>
          <w:szCs w:val="24"/>
          <w:lang w:val="ru-RU"/>
        </w:rPr>
        <w:t>ов’язкова</w:t>
      </w:r>
      <w:proofErr w:type="spellEnd"/>
      <w:r w:rsidR="009B3EFF">
        <w:rPr>
          <w:rFonts w:ascii="Times New Roman" w:eastAsia="Times New Roman" w:hAnsi="Times New Roman" w:cs="Times New Roman"/>
          <w:b/>
          <w:sz w:val="24"/>
          <w:szCs w:val="24"/>
          <w:lang w:val="ru-RU"/>
        </w:rPr>
        <w:t xml:space="preserve"> </w:t>
      </w:r>
      <w:proofErr w:type="spellStart"/>
      <w:r w:rsidR="009B3EFF">
        <w:rPr>
          <w:rFonts w:ascii="Times New Roman" w:eastAsia="Times New Roman" w:hAnsi="Times New Roman" w:cs="Times New Roman"/>
          <w:b/>
          <w:sz w:val="24"/>
          <w:szCs w:val="24"/>
          <w:lang w:val="ru-RU"/>
        </w:rPr>
        <w:t>вимога</w:t>
      </w:r>
      <w:proofErr w:type="spellEnd"/>
      <w:r w:rsidR="009B3EFF">
        <w:rPr>
          <w:rFonts w:ascii="Times New Roman" w:eastAsia="Times New Roman" w:hAnsi="Times New Roman" w:cs="Times New Roman"/>
          <w:b/>
          <w:sz w:val="24"/>
          <w:szCs w:val="24"/>
          <w:lang w:val="ru-RU"/>
        </w:rPr>
        <w:t xml:space="preserve"> до </w:t>
      </w:r>
      <w:proofErr w:type="spellStart"/>
      <w:r w:rsidR="009B3EFF">
        <w:rPr>
          <w:rFonts w:ascii="Times New Roman" w:eastAsia="Times New Roman" w:hAnsi="Times New Roman" w:cs="Times New Roman"/>
          <w:b/>
          <w:sz w:val="24"/>
          <w:szCs w:val="24"/>
          <w:lang w:val="ru-RU"/>
        </w:rPr>
        <w:t>всіх</w:t>
      </w:r>
      <w:proofErr w:type="spellEnd"/>
      <w:r w:rsidR="009B3EFF">
        <w:rPr>
          <w:rFonts w:ascii="Times New Roman" w:eastAsia="Times New Roman" w:hAnsi="Times New Roman" w:cs="Times New Roman"/>
          <w:b/>
          <w:sz w:val="24"/>
          <w:szCs w:val="24"/>
          <w:lang w:val="ru-RU"/>
        </w:rPr>
        <w:t xml:space="preserve"> </w:t>
      </w:r>
      <w:r w:rsidR="004442BF">
        <w:rPr>
          <w:rFonts w:ascii="Times New Roman" w:eastAsia="Times New Roman" w:hAnsi="Times New Roman" w:cs="Times New Roman"/>
          <w:b/>
          <w:sz w:val="24"/>
          <w:szCs w:val="24"/>
          <w:lang w:val="ru-RU"/>
        </w:rPr>
        <w:t>поз</w:t>
      </w:r>
      <w:r w:rsidR="004442BF">
        <w:rPr>
          <w:rFonts w:ascii="Times New Roman" w:eastAsia="Times New Roman" w:hAnsi="Times New Roman" w:cs="Times New Roman"/>
          <w:b/>
          <w:sz w:val="24"/>
          <w:szCs w:val="24"/>
          <w:lang w:val="uk-UA"/>
        </w:rPr>
        <w:t>и</w:t>
      </w:r>
      <w:r w:rsidR="004442BF">
        <w:rPr>
          <w:rFonts w:ascii="Times New Roman" w:eastAsia="Times New Roman" w:hAnsi="Times New Roman" w:cs="Times New Roman"/>
          <w:b/>
          <w:sz w:val="24"/>
          <w:szCs w:val="24"/>
          <w:lang w:val="ru-RU"/>
        </w:rPr>
        <w:t>ц</w:t>
      </w:r>
      <w:proofErr w:type="spellStart"/>
      <w:r w:rsidR="004442BF">
        <w:rPr>
          <w:rFonts w:ascii="Times New Roman" w:eastAsia="Times New Roman" w:hAnsi="Times New Roman" w:cs="Times New Roman"/>
          <w:b/>
          <w:sz w:val="24"/>
          <w:szCs w:val="24"/>
          <w:lang w:val="uk-UA"/>
        </w:rPr>
        <w:t>ій</w:t>
      </w:r>
      <w:proofErr w:type="spellEnd"/>
      <w:r w:rsidRPr="00EB3229">
        <w:rPr>
          <w:rFonts w:ascii="Times New Roman" w:eastAsia="Times New Roman" w:hAnsi="Times New Roman" w:cs="Times New Roman"/>
          <w:sz w:val="24"/>
          <w:szCs w:val="24"/>
          <w:lang w:val="ru-RU"/>
        </w:rPr>
        <w:t>:</w:t>
      </w:r>
    </w:p>
    <w:p w14:paraId="566BF126" w14:textId="77777777" w:rsidR="00117802" w:rsidRPr="004442BF"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сертифікати</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якості</w:t>
      </w:r>
      <w:proofErr w:type="spellEnd"/>
      <w:r>
        <w:rPr>
          <w:rFonts w:ascii="Times New Roman" w:eastAsia="Times New Roman" w:hAnsi="Times New Roman" w:cs="Times New Roman"/>
          <w:color w:val="000000"/>
          <w:sz w:val="24"/>
          <w:szCs w:val="24"/>
        </w:rPr>
        <w:t>;</w:t>
      </w:r>
      <w:proofErr w:type="gramEnd"/>
    </w:p>
    <w:p w14:paraId="77554032" w14:textId="1D2C6939" w:rsidR="004442BF" w:rsidRDefault="004442BF">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uk-UA"/>
        </w:rPr>
        <w:t>гарантія;</w:t>
      </w:r>
    </w:p>
    <w:p w14:paraId="0FA3BBEA" w14:textId="77777777" w:rsidR="00117802" w:rsidRPr="00EB3229"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упаковка повинна </w:t>
      </w:r>
      <w:proofErr w:type="spellStart"/>
      <w:r w:rsidRPr="00EB3229">
        <w:rPr>
          <w:rFonts w:ascii="Times New Roman" w:eastAsia="Times New Roman" w:hAnsi="Times New Roman" w:cs="Times New Roman"/>
          <w:color w:val="000000"/>
          <w:sz w:val="24"/>
          <w:szCs w:val="24"/>
          <w:lang w:val="ru-RU"/>
        </w:rPr>
        <w:t>забезпечувати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повну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безпеку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вантажу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w:t>
      </w:r>
      <w:proofErr w:type="spellEnd"/>
      <w:r w:rsidRPr="00EB3229">
        <w:rPr>
          <w:rFonts w:ascii="Times New Roman" w:eastAsia="Times New Roman" w:hAnsi="Times New Roman" w:cs="Times New Roman"/>
          <w:color w:val="000000"/>
          <w:sz w:val="24"/>
          <w:szCs w:val="24"/>
          <w:lang w:val="ru-RU"/>
        </w:rPr>
        <w:t xml:space="preserve"> час </w:t>
      </w:r>
      <w:proofErr w:type="spellStart"/>
      <w:r w:rsidRPr="00EB3229">
        <w:rPr>
          <w:rFonts w:ascii="Times New Roman" w:eastAsia="Times New Roman" w:hAnsi="Times New Roman" w:cs="Times New Roman"/>
          <w:color w:val="000000"/>
          <w:sz w:val="24"/>
          <w:szCs w:val="24"/>
          <w:lang w:val="ru-RU"/>
        </w:rPr>
        <w:t>перевезення</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урахуванням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завантаження</w:t>
      </w:r>
      <w:proofErr w:type="spellEnd"/>
      <w:r w:rsidRPr="00EB3229">
        <w:rPr>
          <w:rFonts w:ascii="Times New Roman" w:eastAsia="Times New Roman" w:hAnsi="Times New Roman" w:cs="Times New Roman"/>
          <w:color w:val="000000"/>
          <w:sz w:val="24"/>
          <w:szCs w:val="24"/>
          <w:lang w:val="ru-RU"/>
        </w:rPr>
        <w:t xml:space="preserve"> і </w:t>
      </w:r>
      <w:proofErr w:type="spellStart"/>
      <w:r w:rsidRPr="00EB3229">
        <w:rPr>
          <w:rFonts w:ascii="Times New Roman" w:eastAsia="Times New Roman" w:hAnsi="Times New Roman" w:cs="Times New Roman"/>
          <w:color w:val="000000"/>
          <w:sz w:val="24"/>
          <w:szCs w:val="24"/>
          <w:lang w:val="ru-RU"/>
        </w:rPr>
        <w:t>розвантаження</w:t>
      </w:r>
      <w:proofErr w:type="spellEnd"/>
      <w:r w:rsidRPr="00EB3229">
        <w:rPr>
          <w:rFonts w:ascii="Times New Roman" w:eastAsia="Times New Roman" w:hAnsi="Times New Roman" w:cs="Times New Roman"/>
          <w:color w:val="000000"/>
          <w:sz w:val="24"/>
          <w:szCs w:val="24"/>
          <w:lang w:val="ru-RU"/>
        </w:rPr>
        <w:t>.</w:t>
      </w:r>
    </w:p>
    <w:p w14:paraId="176CB3DC" w14:textId="77777777" w:rsidR="00117802" w:rsidRPr="00EB3229" w:rsidRDefault="00117802">
      <w:pPr>
        <w:spacing w:after="0" w:line="240" w:lineRule="auto"/>
        <w:jc w:val="both"/>
        <w:rPr>
          <w:rFonts w:ascii="Times New Roman" w:eastAsia="Times New Roman" w:hAnsi="Times New Roman" w:cs="Times New Roman"/>
          <w:color w:val="000000"/>
          <w:sz w:val="24"/>
          <w:szCs w:val="24"/>
          <w:lang w:val="ru-RU"/>
        </w:rPr>
      </w:pPr>
    </w:p>
    <w:p w14:paraId="403CCD13" w14:textId="77777777" w:rsidR="00117802" w:rsidRDefault="001B3F20">
      <w:pPr>
        <w:spacing w:after="0"/>
        <w:ind w:left="-90"/>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Інструкція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для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учасників</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тендеру</w:t>
      </w:r>
      <w:proofErr w:type="spellEnd"/>
    </w:p>
    <w:p w14:paraId="779416AF"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затребувати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зразки</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оцінки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 xml:space="preserve"> </w:t>
      </w:r>
      <w:proofErr w:type="spellStart"/>
      <w:proofErr w:type="gramStart"/>
      <w:r w:rsidRPr="00EB3229">
        <w:rPr>
          <w:rFonts w:ascii="Times New Roman" w:eastAsia="Times New Roman" w:hAnsi="Times New Roman" w:cs="Times New Roman"/>
          <w:color w:val="000000"/>
          <w:sz w:val="24"/>
          <w:szCs w:val="24"/>
          <w:lang w:val="ru-RU"/>
        </w:rPr>
        <w:t>продуктів</w:t>
      </w:r>
      <w:proofErr w:type="spellEnd"/>
      <w:r w:rsidRPr="00EB3229">
        <w:rPr>
          <w:rFonts w:ascii="Times New Roman" w:eastAsia="Times New Roman" w:hAnsi="Times New Roman" w:cs="Times New Roman"/>
          <w:color w:val="000000"/>
          <w:sz w:val="24"/>
          <w:szCs w:val="24"/>
          <w:lang w:val="ru-RU"/>
        </w:rPr>
        <w:t>;</w:t>
      </w:r>
      <w:proofErr w:type="gramEnd"/>
    </w:p>
    <w:p w14:paraId="07372E0A"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збільшувати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зменшувати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кількість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одиниць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предметів</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предмету,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входить до </w:t>
      </w:r>
      <w:proofErr w:type="spellStart"/>
      <w:proofErr w:type="gram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w:t>
      </w:r>
      <w:proofErr w:type="gramEnd"/>
    </w:p>
    <w:p w14:paraId="6AEDEFDA"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замовляти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різних</w:t>
      </w:r>
      <w:proofErr w:type="spellEnd"/>
      <w:r w:rsidRPr="00EB3229">
        <w:rPr>
          <w:rFonts w:ascii="Times New Roman" w:eastAsia="Times New Roman" w:hAnsi="Times New Roman" w:cs="Times New Roman"/>
          <w:color w:val="000000"/>
          <w:sz w:val="24"/>
          <w:szCs w:val="24"/>
          <w:lang w:val="ru-RU"/>
        </w:rPr>
        <w:t xml:space="preserve"> </w:t>
      </w:r>
      <w:proofErr w:type="spellStart"/>
      <w:proofErr w:type="gramStart"/>
      <w:r w:rsidRPr="00EB3229">
        <w:rPr>
          <w:rFonts w:ascii="Times New Roman" w:eastAsia="Times New Roman" w:hAnsi="Times New Roman" w:cs="Times New Roman"/>
          <w:color w:val="000000"/>
          <w:sz w:val="24"/>
          <w:szCs w:val="24"/>
          <w:lang w:val="ru-RU"/>
        </w:rPr>
        <w:t>постачальників</w:t>
      </w:r>
      <w:proofErr w:type="spellEnd"/>
      <w:r w:rsidRPr="00EB3229">
        <w:rPr>
          <w:rFonts w:ascii="Times New Roman" w:eastAsia="Times New Roman" w:hAnsi="Times New Roman" w:cs="Times New Roman"/>
          <w:color w:val="000000"/>
          <w:sz w:val="24"/>
          <w:szCs w:val="24"/>
          <w:lang w:val="ru-RU"/>
        </w:rPr>
        <w:t>;</w:t>
      </w:r>
      <w:proofErr w:type="gramEnd"/>
    </w:p>
    <w:p w14:paraId="45175D34"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lastRenderedPageBreak/>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замовляти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лише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обрані</w:t>
      </w:r>
      <w:proofErr w:type="spellEnd"/>
      <w:r w:rsidRPr="00EB3229">
        <w:rPr>
          <w:rFonts w:ascii="Times New Roman" w:eastAsia="Times New Roman" w:hAnsi="Times New Roman" w:cs="Times New Roman"/>
          <w:color w:val="000000"/>
          <w:sz w:val="24"/>
          <w:szCs w:val="24"/>
          <w:lang w:val="ru-RU"/>
        </w:rPr>
        <w:t xml:space="preserve"> </w:t>
      </w:r>
      <w:proofErr w:type="spellStart"/>
      <w:proofErr w:type="gram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w:t>
      </w:r>
      <w:proofErr w:type="gramEnd"/>
    </w:p>
    <w:p w14:paraId="2C5F7A05" w14:textId="77777777" w:rsidR="00117802"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постачальник</w:t>
      </w:r>
      <w:proofErr w:type="spellEnd"/>
      <w:r w:rsidRPr="00EB3229">
        <w:rPr>
          <w:rFonts w:ascii="Times New Roman" w:eastAsia="Times New Roman" w:hAnsi="Times New Roman" w:cs="Times New Roman"/>
          <w:color w:val="000000"/>
          <w:sz w:val="24"/>
          <w:szCs w:val="24"/>
          <w:lang w:val="ru-RU"/>
        </w:rPr>
        <w:t xml:space="preserve"> повинен </w:t>
      </w: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письмову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відповідають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вищевказаним</w:t>
      </w:r>
      <w:proofErr w:type="spellEnd"/>
      <w:r w:rsidRPr="00EB3229">
        <w:rPr>
          <w:rFonts w:ascii="Times New Roman" w:eastAsia="Times New Roman" w:hAnsi="Times New Roman" w:cs="Times New Roman"/>
          <w:color w:val="000000"/>
          <w:sz w:val="24"/>
          <w:szCs w:val="24"/>
          <w:lang w:val="ru-RU"/>
        </w:rPr>
        <w:t xml:space="preserve"> характеристикам та стандартам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65D8DB65" w14:textId="36057418" w:rsidR="00E67409" w:rsidRPr="007D0959" w:rsidRDefault="00E67409" w:rsidP="00E67409">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7D0959">
        <w:rPr>
          <w:rFonts w:ascii="Times New Roman" w:eastAsia="Times New Roman" w:hAnsi="Times New Roman" w:cs="Times New Roman"/>
          <w:color w:val="000000"/>
          <w:sz w:val="24"/>
          <w:szCs w:val="24"/>
          <w:lang w:val="ru-RU"/>
        </w:rPr>
        <w:t>Пропозиція</w:t>
      </w:r>
      <w:proofErr w:type="spellEnd"/>
      <w:r w:rsidRPr="007D0959">
        <w:rPr>
          <w:rFonts w:ascii="Times New Roman" w:eastAsia="Times New Roman" w:hAnsi="Times New Roman" w:cs="Times New Roman"/>
          <w:color w:val="000000"/>
          <w:sz w:val="24"/>
          <w:szCs w:val="24"/>
          <w:lang w:val="ru-RU"/>
        </w:rPr>
        <w:t xml:space="preserve"> повинна </w:t>
      </w:r>
      <w:proofErr w:type="spellStart"/>
      <w:r w:rsidRPr="007D0959">
        <w:rPr>
          <w:rFonts w:ascii="Times New Roman" w:eastAsia="Times New Roman" w:hAnsi="Times New Roman" w:cs="Times New Roman"/>
          <w:color w:val="000000"/>
          <w:sz w:val="24"/>
          <w:szCs w:val="24"/>
          <w:lang w:val="ru-RU"/>
        </w:rPr>
        <w:t>містити</w:t>
      </w:r>
      <w:proofErr w:type="spellEnd"/>
      <w:r w:rsidRPr="007D0959">
        <w:rPr>
          <w:rFonts w:ascii="Times New Roman" w:eastAsia="Times New Roman" w:hAnsi="Times New Roman" w:cs="Times New Roman"/>
          <w:color w:val="000000"/>
          <w:sz w:val="24"/>
          <w:szCs w:val="24"/>
          <w:lang w:val="ru-RU"/>
        </w:rPr>
        <w:t xml:space="preserve"> </w:t>
      </w:r>
      <w:proofErr w:type="spellStart"/>
      <w:r w:rsidRPr="007D0959">
        <w:rPr>
          <w:rFonts w:ascii="Times New Roman" w:eastAsia="Times New Roman" w:hAnsi="Times New Roman" w:cs="Times New Roman"/>
          <w:color w:val="000000"/>
          <w:sz w:val="24"/>
          <w:szCs w:val="24"/>
          <w:lang w:val="ru-RU"/>
        </w:rPr>
        <w:t>повний</w:t>
      </w:r>
      <w:proofErr w:type="spellEnd"/>
      <w:r w:rsidRPr="007D0959">
        <w:rPr>
          <w:rFonts w:ascii="Times New Roman" w:eastAsia="Times New Roman" w:hAnsi="Times New Roman" w:cs="Times New Roman"/>
          <w:color w:val="000000"/>
          <w:sz w:val="24"/>
          <w:szCs w:val="24"/>
          <w:lang w:val="ru-RU"/>
        </w:rPr>
        <w:t xml:space="preserve"> </w:t>
      </w:r>
      <w:proofErr w:type="spellStart"/>
      <w:r w:rsidRPr="007D0959">
        <w:rPr>
          <w:rFonts w:ascii="Times New Roman" w:eastAsia="Times New Roman" w:hAnsi="Times New Roman" w:cs="Times New Roman"/>
          <w:color w:val="000000"/>
          <w:sz w:val="24"/>
          <w:szCs w:val="24"/>
          <w:lang w:val="ru-RU"/>
        </w:rPr>
        <w:t>перелік</w:t>
      </w:r>
      <w:proofErr w:type="spellEnd"/>
      <w:r w:rsidRPr="007D0959">
        <w:rPr>
          <w:rFonts w:ascii="Times New Roman" w:eastAsia="Times New Roman" w:hAnsi="Times New Roman" w:cs="Times New Roman"/>
          <w:color w:val="000000"/>
          <w:sz w:val="24"/>
          <w:szCs w:val="24"/>
          <w:lang w:val="ru-RU"/>
        </w:rPr>
        <w:t xml:space="preserve"> </w:t>
      </w:r>
      <w:proofErr w:type="spellStart"/>
      <w:r w:rsidRPr="007D0959">
        <w:rPr>
          <w:rFonts w:ascii="Times New Roman" w:eastAsia="Times New Roman" w:hAnsi="Times New Roman" w:cs="Times New Roman"/>
          <w:color w:val="000000"/>
          <w:sz w:val="24"/>
          <w:szCs w:val="24"/>
          <w:lang w:val="ru-RU"/>
        </w:rPr>
        <w:t>товарів</w:t>
      </w:r>
      <w:proofErr w:type="spellEnd"/>
      <w:r w:rsidR="002530CF" w:rsidRPr="007D0959">
        <w:rPr>
          <w:rFonts w:ascii="Times New Roman" w:eastAsia="Times New Roman" w:hAnsi="Times New Roman" w:cs="Times New Roman"/>
          <w:color w:val="000000"/>
          <w:sz w:val="24"/>
          <w:szCs w:val="24"/>
          <w:lang w:val="ru-RU"/>
        </w:rPr>
        <w:t xml:space="preserve"> </w:t>
      </w:r>
      <w:r w:rsidR="002530CF" w:rsidRPr="007D0959">
        <w:rPr>
          <w:rFonts w:ascii="Times New Roman" w:eastAsia="Times New Roman" w:hAnsi="Times New Roman" w:cs="Times New Roman"/>
          <w:sz w:val="24"/>
          <w:szCs w:val="24"/>
          <w:lang w:val="uk-UA"/>
        </w:rPr>
        <w:t>по лоту</w:t>
      </w:r>
      <w:r w:rsidRPr="007D0959">
        <w:rPr>
          <w:rFonts w:ascii="Times New Roman" w:eastAsia="Times New Roman" w:hAnsi="Times New Roman" w:cs="Times New Roman"/>
          <w:color w:val="000000"/>
          <w:sz w:val="24"/>
          <w:szCs w:val="24"/>
          <w:lang w:val="ru-RU"/>
        </w:rPr>
        <w:t xml:space="preserve">, </w:t>
      </w:r>
      <w:proofErr w:type="spellStart"/>
      <w:r w:rsidRPr="007D0959">
        <w:rPr>
          <w:rFonts w:ascii="Times New Roman" w:eastAsia="Times New Roman" w:hAnsi="Times New Roman" w:cs="Times New Roman"/>
          <w:color w:val="000000"/>
          <w:sz w:val="24"/>
          <w:szCs w:val="24"/>
          <w:lang w:val="ru-RU"/>
        </w:rPr>
        <w:t>інакше</w:t>
      </w:r>
      <w:proofErr w:type="spellEnd"/>
      <w:r w:rsidRPr="007D0959">
        <w:rPr>
          <w:rFonts w:ascii="Times New Roman" w:eastAsia="Times New Roman" w:hAnsi="Times New Roman" w:cs="Times New Roman"/>
          <w:color w:val="000000"/>
          <w:sz w:val="24"/>
          <w:szCs w:val="24"/>
          <w:lang w:val="ru-RU"/>
        </w:rPr>
        <w:t xml:space="preserve"> заявка не </w:t>
      </w:r>
      <w:proofErr w:type="spellStart"/>
      <w:r w:rsidRPr="007D0959">
        <w:rPr>
          <w:rFonts w:ascii="Times New Roman" w:eastAsia="Times New Roman" w:hAnsi="Times New Roman" w:cs="Times New Roman"/>
          <w:color w:val="000000"/>
          <w:sz w:val="24"/>
          <w:szCs w:val="24"/>
          <w:lang w:val="ru-RU"/>
        </w:rPr>
        <w:t>розглядатиметься</w:t>
      </w:r>
      <w:proofErr w:type="spellEnd"/>
      <w:r w:rsidRPr="007D0959">
        <w:rPr>
          <w:rFonts w:ascii="Times New Roman" w:eastAsia="Times New Roman" w:hAnsi="Times New Roman" w:cs="Times New Roman"/>
          <w:color w:val="000000"/>
          <w:sz w:val="24"/>
          <w:szCs w:val="24"/>
          <w:lang w:val="ru-RU"/>
        </w:rPr>
        <w:t>.</w:t>
      </w:r>
    </w:p>
    <w:p w14:paraId="4B6599C4" w14:textId="77777777" w:rsidR="00117802" w:rsidRPr="00EB3229" w:rsidRDefault="001B3F2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вирішити</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підписувати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відмінити</w:t>
      </w:r>
      <w:proofErr w:type="spellEnd"/>
      <w:r w:rsidRPr="00EB3229">
        <w:rPr>
          <w:rFonts w:ascii="Times New Roman" w:eastAsia="Times New Roman" w:hAnsi="Times New Roman" w:cs="Times New Roman"/>
          <w:color w:val="000000"/>
          <w:sz w:val="24"/>
          <w:szCs w:val="24"/>
          <w:lang w:val="ru-RU"/>
        </w:rPr>
        <w:t xml:space="preserve"> тендер без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пояснень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учасникам</w:t>
      </w:r>
      <w:proofErr w:type="spellEnd"/>
      <w:r w:rsidRPr="00EB3229">
        <w:rPr>
          <w:rFonts w:ascii="Times New Roman" w:eastAsia="Times New Roman" w:hAnsi="Times New Roman" w:cs="Times New Roman"/>
          <w:color w:val="000000"/>
          <w:sz w:val="24"/>
          <w:szCs w:val="24"/>
          <w:lang w:val="ru-RU"/>
        </w:rPr>
        <w:t xml:space="preserve">. </w:t>
      </w:r>
    </w:p>
    <w:p w14:paraId="13C8D982" w14:textId="77777777" w:rsidR="00117802" w:rsidRPr="00EB3229" w:rsidRDefault="00117802">
      <w:pPr>
        <w:spacing w:after="0" w:line="240" w:lineRule="auto"/>
        <w:rPr>
          <w:rFonts w:ascii="Times New Roman" w:eastAsia="Times New Roman" w:hAnsi="Times New Roman" w:cs="Times New Roman"/>
          <w:sz w:val="24"/>
          <w:szCs w:val="24"/>
          <w:lang w:val="ru-RU"/>
        </w:rPr>
      </w:pPr>
    </w:p>
    <w:p w14:paraId="1B4D19E2" w14:textId="77777777" w:rsidR="00117802" w:rsidRPr="00EB3229" w:rsidRDefault="001B3F20">
      <w:pPr>
        <w:spacing w:after="0" w:line="240" w:lineRule="auto"/>
        <w:ind w:left="-142"/>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Місце</w:t>
      </w:r>
      <w:proofErr w:type="spellEnd"/>
      <w:r w:rsidRPr="00EB3229">
        <w:rPr>
          <w:rFonts w:ascii="Times New Roman" w:eastAsia="Times New Roman" w:hAnsi="Times New Roman" w:cs="Times New Roman"/>
          <w:b/>
          <w:sz w:val="24"/>
          <w:szCs w:val="24"/>
          <w:lang w:val="ru-RU"/>
        </w:rPr>
        <w:t xml:space="preserve"> доставки</w:t>
      </w:r>
    </w:p>
    <w:p w14:paraId="77E6BBC7" w14:textId="57DA9891" w:rsidR="006A6F32" w:rsidRPr="00957163" w:rsidRDefault="006A6F32" w:rsidP="006A6F32">
      <w:pPr>
        <w:ind w:left="-90"/>
        <w:jc w:val="both"/>
        <w:rPr>
          <w:rFonts w:ascii="Times New Roman" w:hAnsi="Times New Roman" w:cs="Times New Roman"/>
          <w:sz w:val="24"/>
          <w:szCs w:val="24"/>
          <w:lang w:val="ru-RU"/>
        </w:rPr>
      </w:pPr>
      <w:proofErr w:type="spellStart"/>
      <w:r w:rsidRPr="00957163">
        <w:rPr>
          <w:rFonts w:ascii="Times New Roman" w:hAnsi="Times New Roman" w:cs="Times New Roman"/>
          <w:sz w:val="24"/>
          <w:szCs w:val="24"/>
          <w:lang w:val="ru-RU"/>
        </w:rPr>
        <w:t>Всі</w:t>
      </w:r>
      <w:proofErr w:type="spellEnd"/>
      <w:r w:rsidRPr="00957163">
        <w:rPr>
          <w:rFonts w:ascii="Times New Roman" w:hAnsi="Times New Roman" w:cs="Times New Roman"/>
          <w:sz w:val="24"/>
          <w:szCs w:val="24"/>
          <w:lang w:val="ru-RU"/>
        </w:rPr>
        <w:t xml:space="preserve"> </w:t>
      </w:r>
      <w:proofErr w:type="spellStart"/>
      <w:r w:rsidRPr="00957163">
        <w:rPr>
          <w:rFonts w:ascii="Times New Roman" w:hAnsi="Times New Roman" w:cs="Times New Roman"/>
          <w:sz w:val="24"/>
          <w:szCs w:val="24"/>
          <w:lang w:val="ru-RU"/>
        </w:rPr>
        <w:t>товари</w:t>
      </w:r>
      <w:proofErr w:type="spellEnd"/>
      <w:r w:rsidRPr="00957163">
        <w:rPr>
          <w:rFonts w:ascii="Times New Roman" w:hAnsi="Times New Roman" w:cs="Times New Roman"/>
          <w:sz w:val="24"/>
          <w:szCs w:val="24"/>
          <w:lang w:val="uk-UA"/>
        </w:rPr>
        <w:t xml:space="preserve"> слід доставити </w:t>
      </w:r>
      <w:r w:rsidR="00A73A19">
        <w:rPr>
          <w:rFonts w:ascii="Times New Roman" w:hAnsi="Times New Roman" w:cs="Times New Roman"/>
          <w:sz w:val="24"/>
          <w:szCs w:val="24"/>
          <w:lang w:val="uk-UA"/>
        </w:rPr>
        <w:t>у</w:t>
      </w:r>
      <w:r w:rsidR="005C03A0" w:rsidRPr="005C03A0">
        <w:rPr>
          <w:rFonts w:ascii="Times New Roman" w:hAnsi="Times New Roman" w:cs="Times New Roman"/>
          <w:sz w:val="24"/>
          <w:szCs w:val="24"/>
          <w:lang w:val="ru-RU"/>
        </w:rPr>
        <w:t xml:space="preserve"> </w:t>
      </w:r>
      <w:proofErr w:type="spellStart"/>
      <w:r w:rsidR="005C03A0" w:rsidRPr="007D0959">
        <w:rPr>
          <w:rFonts w:ascii="Times New Roman" w:hAnsi="Times New Roman" w:cs="Times New Roman"/>
          <w:sz w:val="24"/>
          <w:szCs w:val="24"/>
          <w:lang w:val="uk-UA"/>
        </w:rPr>
        <w:t>міто</w:t>
      </w:r>
      <w:proofErr w:type="spellEnd"/>
      <w:r w:rsidR="00A73A19" w:rsidRPr="007D0959">
        <w:rPr>
          <w:rFonts w:ascii="Times New Roman" w:hAnsi="Times New Roman" w:cs="Times New Roman"/>
          <w:sz w:val="24"/>
          <w:szCs w:val="24"/>
          <w:lang w:val="uk-UA"/>
        </w:rPr>
        <w:t xml:space="preserve"> Київ</w:t>
      </w:r>
      <w:r w:rsidR="00D31566" w:rsidRPr="007D0959">
        <w:rPr>
          <w:rFonts w:ascii="Times New Roman" w:hAnsi="Times New Roman" w:cs="Times New Roman"/>
          <w:sz w:val="24"/>
          <w:szCs w:val="24"/>
          <w:lang w:val="uk-UA"/>
        </w:rPr>
        <w:t>.</w:t>
      </w:r>
      <w:r w:rsidRPr="007D0959">
        <w:rPr>
          <w:rFonts w:ascii="Times New Roman" w:hAnsi="Times New Roman" w:cs="Times New Roman"/>
          <w:sz w:val="24"/>
          <w:szCs w:val="24"/>
          <w:lang w:val="ru-RU"/>
        </w:rPr>
        <w:t xml:space="preserve"> </w:t>
      </w:r>
      <w:bookmarkStart w:id="6" w:name="_Hlk164853016"/>
      <w:r w:rsidRPr="007D0959">
        <w:rPr>
          <w:rFonts w:ascii="Times New Roman" w:hAnsi="Times New Roman" w:cs="Times New Roman"/>
          <w:sz w:val="24"/>
          <w:szCs w:val="24"/>
          <w:lang w:val="ru-RU"/>
        </w:rPr>
        <w:t xml:space="preserve">Доставка </w:t>
      </w:r>
      <w:r w:rsidR="00990D6B" w:rsidRPr="007D0959">
        <w:rPr>
          <w:rFonts w:ascii="Times New Roman" w:hAnsi="Times New Roman" w:cs="Times New Roman"/>
          <w:sz w:val="24"/>
          <w:szCs w:val="24"/>
          <w:lang w:val="ru-RU"/>
        </w:rPr>
        <w:t xml:space="preserve">та </w:t>
      </w:r>
      <w:proofErr w:type="spellStart"/>
      <w:r w:rsidR="00990D6B" w:rsidRPr="007D0959">
        <w:rPr>
          <w:rFonts w:ascii="Times New Roman" w:hAnsi="Times New Roman" w:cs="Times New Roman"/>
          <w:sz w:val="24"/>
          <w:szCs w:val="24"/>
          <w:lang w:val="ru-RU"/>
        </w:rPr>
        <w:t>розвантаження</w:t>
      </w:r>
      <w:proofErr w:type="spellEnd"/>
      <w:r w:rsidR="00990D6B" w:rsidRPr="007D0959">
        <w:rPr>
          <w:rFonts w:ascii="Times New Roman" w:hAnsi="Times New Roman" w:cs="Times New Roman"/>
          <w:sz w:val="24"/>
          <w:szCs w:val="24"/>
          <w:lang w:val="ru-RU"/>
        </w:rPr>
        <w:t xml:space="preserve"> </w:t>
      </w:r>
      <w:r w:rsidRPr="007D0959">
        <w:rPr>
          <w:rFonts w:ascii="Times New Roman" w:hAnsi="Times New Roman" w:cs="Times New Roman"/>
          <w:sz w:val="24"/>
          <w:szCs w:val="24"/>
          <w:lang w:val="ru-RU"/>
        </w:rPr>
        <w:t>на склад</w:t>
      </w:r>
      <w:r w:rsidR="007D0959">
        <w:rPr>
          <w:rFonts w:ascii="Times New Roman" w:hAnsi="Times New Roman" w:cs="Times New Roman"/>
          <w:sz w:val="24"/>
          <w:szCs w:val="24"/>
          <w:lang w:val="ru-RU"/>
        </w:rPr>
        <w:t xml:space="preserve"> та/</w:t>
      </w:r>
      <w:proofErr w:type="spellStart"/>
      <w:r w:rsidR="007D0959">
        <w:rPr>
          <w:rFonts w:ascii="Times New Roman" w:hAnsi="Times New Roman" w:cs="Times New Roman"/>
          <w:sz w:val="24"/>
          <w:szCs w:val="24"/>
          <w:lang w:val="ru-RU"/>
        </w:rPr>
        <w:t>або</w:t>
      </w:r>
      <w:proofErr w:type="spellEnd"/>
      <w:r w:rsidR="007D0959">
        <w:rPr>
          <w:rFonts w:ascii="Times New Roman" w:hAnsi="Times New Roman" w:cs="Times New Roman"/>
          <w:sz w:val="24"/>
          <w:szCs w:val="24"/>
          <w:lang w:val="ru-RU"/>
        </w:rPr>
        <w:t xml:space="preserve"> прим</w:t>
      </w:r>
      <w:proofErr w:type="spellStart"/>
      <w:r w:rsidR="007D0959">
        <w:rPr>
          <w:rFonts w:ascii="Times New Roman" w:hAnsi="Times New Roman" w:cs="Times New Roman"/>
          <w:sz w:val="24"/>
          <w:szCs w:val="24"/>
          <w:lang w:val="uk-UA"/>
        </w:rPr>
        <w:t>іщення</w:t>
      </w:r>
      <w:proofErr w:type="spellEnd"/>
      <w:r w:rsidRPr="007D0959">
        <w:rPr>
          <w:rFonts w:ascii="Times New Roman" w:hAnsi="Times New Roman" w:cs="Times New Roman"/>
          <w:sz w:val="24"/>
          <w:szCs w:val="24"/>
          <w:lang w:val="ru-RU"/>
        </w:rPr>
        <w:t xml:space="preserve"> повинна бути </w:t>
      </w:r>
      <w:proofErr w:type="spellStart"/>
      <w:r w:rsidRPr="007D0959">
        <w:rPr>
          <w:rFonts w:ascii="Times New Roman" w:hAnsi="Times New Roman" w:cs="Times New Roman"/>
          <w:sz w:val="24"/>
          <w:szCs w:val="24"/>
          <w:lang w:val="ru-RU"/>
        </w:rPr>
        <w:t>частиною</w:t>
      </w:r>
      <w:proofErr w:type="spellEnd"/>
      <w:r w:rsidRPr="007D0959">
        <w:rPr>
          <w:rFonts w:ascii="Times New Roman" w:hAnsi="Times New Roman" w:cs="Times New Roman"/>
          <w:sz w:val="24"/>
          <w:szCs w:val="24"/>
          <w:lang w:val="ru-RU"/>
        </w:rPr>
        <w:t xml:space="preserve"> </w:t>
      </w:r>
      <w:proofErr w:type="spellStart"/>
      <w:r w:rsidRPr="007D0959">
        <w:rPr>
          <w:rFonts w:ascii="Times New Roman" w:hAnsi="Times New Roman" w:cs="Times New Roman"/>
          <w:sz w:val="24"/>
          <w:szCs w:val="24"/>
          <w:lang w:val="ru-RU"/>
        </w:rPr>
        <w:t>загального</w:t>
      </w:r>
      <w:proofErr w:type="spellEnd"/>
      <w:r w:rsidRPr="007D0959">
        <w:rPr>
          <w:rFonts w:ascii="Times New Roman" w:hAnsi="Times New Roman" w:cs="Times New Roman"/>
          <w:sz w:val="24"/>
          <w:szCs w:val="24"/>
          <w:lang w:val="ru-RU"/>
        </w:rPr>
        <w:t xml:space="preserve"> бюджету </w:t>
      </w:r>
      <w:proofErr w:type="spellStart"/>
      <w:r w:rsidRPr="007D0959">
        <w:rPr>
          <w:rFonts w:ascii="Times New Roman" w:hAnsi="Times New Roman" w:cs="Times New Roman"/>
          <w:sz w:val="24"/>
          <w:szCs w:val="24"/>
          <w:lang w:val="ru-RU"/>
        </w:rPr>
        <w:t>пропозиц</w:t>
      </w:r>
      <w:r w:rsidRPr="007D0959">
        <w:rPr>
          <w:rFonts w:ascii="Times New Roman" w:hAnsi="Times New Roman" w:cs="Times New Roman"/>
          <w:sz w:val="24"/>
          <w:szCs w:val="24"/>
          <w:lang w:val="uk-UA"/>
        </w:rPr>
        <w:t>ії</w:t>
      </w:r>
      <w:proofErr w:type="spellEnd"/>
      <w:r w:rsidRPr="007D0959">
        <w:rPr>
          <w:rFonts w:ascii="Times New Roman" w:hAnsi="Times New Roman" w:cs="Times New Roman"/>
          <w:sz w:val="24"/>
          <w:szCs w:val="24"/>
          <w:lang w:val="ru-RU"/>
        </w:rPr>
        <w:t>.</w:t>
      </w:r>
      <w:bookmarkEnd w:id="6"/>
    </w:p>
    <w:p w14:paraId="69BEC8D6" w14:textId="77777777" w:rsidR="00117802" w:rsidRPr="00EB3229" w:rsidRDefault="001B3F20">
      <w:pPr>
        <w:spacing w:after="0"/>
        <w:ind w:left="-90"/>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b/>
          <w:sz w:val="24"/>
          <w:szCs w:val="24"/>
          <w:lang w:val="ru-RU"/>
        </w:rPr>
        <w:t>Дата доставки</w:t>
      </w:r>
    </w:p>
    <w:p w14:paraId="572BAA35" w14:textId="77777777" w:rsidR="00117802" w:rsidRPr="00EB3229" w:rsidRDefault="001B3F20">
      <w:pPr>
        <w:spacing w:after="0"/>
        <w:ind w:left="-9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Подаючи</w:t>
      </w:r>
      <w:proofErr w:type="spellEnd"/>
      <w:r w:rsidRPr="00EB3229">
        <w:rPr>
          <w:rFonts w:ascii="Times New Roman" w:eastAsia="Times New Roman" w:hAnsi="Times New Roman" w:cs="Times New Roman"/>
          <w:sz w:val="24"/>
          <w:szCs w:val="24"/>
          <w:lang w:val="ru-RU"/>
        </w:rPr>
        <w:t xml:space="preserve"> заявки,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зазначити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найранішу</w:t>
      </w:r>
      <w:proofErr w:type="spellEnd"/>
      <w:r w:rsidRPr="00EB3229">
        <w:rPr>
          <w:rFonts w:ascii="Times New Roman" w:eastAsia="Times New Roman" w:hAnsi="Times New Roman" w:cs="Times New Roman"/>
          <w:sz w:val="24"/>
          <w:szCs w:val="24"/>
          <w:lang w:val="ru-RU"/>
        </w:rPr>
        <w:t xml:space="preserve"> дату </w:t>
      </w:r>
      <w:proofErr w:type="spellStart"/>
      <w:r w:rsidRPr="00EB3229">
        <w:rPr>
          <w:rFonts w:ascii="Times New Roman" w:eastAsia="Times New Roman" w:hAnsi="Times New Roman" w:cs="Times New Roman"/>
          <w:sz w:val="24"/>
          <w:szCs w:val="24"/>
          <w:lang w:val="ru-RU"/>
        </w:rPr>
        <w:t>можливої</w:t>
      </w:r>
      <w:proofErr w:type="spellEnd"/>
      <w:r w:rsidRPr="00EB3229">
        <w:rPr>
          <w:rFonts w:ascii="Times New Roman" w:eastAsia="Times New Roman" w:hAnsi="Times New Roman" w:cs="Times New Roman"/>
          <w:sz w:val="24"/>
          <w:szCs w:val="24"/>
          <w:lang w:val="ru-RU"/>
        </w:rPr>
        <w:t xml:space="preserve"> доставки. </w:t>
      </w:r>
    </w:p>
    <w:p w14:paraId="412DA5BF" w14:textId="77777777" w:rsidR="00117802" w:rsidRPr="00EB3229" w:rsidRDefault="00117802">
      <w:pPr>
        <w:spacing w:after="0"/>
        <w:ind w:left="-90"/>
        <w:jc w:val="both"/>
        <w:rPr>
          <w:rFonts w:ascii="Times New Roman" w:eastAsia="Times New Roman" w:hAnsi="Times New Roman" w:cs="Times New Roman"/>
          <w:sz w:val="24"/>
          <w:szCs w:val="24"/>
          <w:lang w:val="ru-RU"/>
        </w:rPr>
      </w:pPr>
    </w:p>
    <w:p w14:paraId="0F3C58D8"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Умови</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r w:rsidRPr="00EB3229">
        <w:rPr>
          <w:rFonts w:ascii="Times New Roman" w:eastAsia="Times New Roman" w:hAnsi="Times New Roman" w:cs="Times New Roman"/>
          <w:b/>
          <w:sz w:val="24"/>
          <w:szCs w:val="24"/>
          <w:lang w:val="ru-RU"/>
        </w:rPr>
        <w:t>:</w:t>
      </w:r>
    </w:p>
    <w:p w14:paraId="192922C0" w14:textId="77777777" w:rsidR="00117802" w:rsidRPr="00EB3229" w:rsidRDefault="001B3F20">
      <w:pPr>
        <w:tabs>
          <w:tab w:val="left" w:pos="720"/>
        </w:tabs>
        <w:spacing w:after="0"/>
        <w:ind w:left="720" w:hanging="72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наступним</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критеріям</w:t>
      </w:r>
      <w:proofErr w:type="spellEnd"/>
      <w:r w:rsidRPr="00EB3229">
        <w:rPr>
          <w:rFonts w:ascii="Times New Roman" w:eastAsia="Times New Roman" w:hAnsi="Times New Roman" w:cs="Times New Roman"/>
          <w:sz w:val="24"/>
          <w:szCs w:val="24"/>
          <w:lang w:val="ru-RU"/>
        </w:rPr>
        <w:t>:</w:t>
      </w:r>
    </w:p>
    <w:p w14:paraId="5A26CFC7"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володіти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всіма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необхідними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дозволами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ліцензіями</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країні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
    <w:p w14:paraId="1DFDEFB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мати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попередній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знання</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технічну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експертизу</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31E1307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економічні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270C4268"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дотримуватись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положень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викладених</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декларації</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1C5C6414"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не </w:t>
      </w:r>
      <w:proofErr w:type="spellStart"/>
      <w:r w:rsidRPr="00EB3229">
        <w:rPr>
          <w:rFonts w:ascii="Times New Roman" w:eastAsia="Times New Roman" w:hAnsi="Times New Roman" w:cs="Times New Roman"/>
          <w:color w:val="000000"/>
          <w:sz w:val="24"/>
          <w:szCs w:val="24"/>
          <w:lang w:val="ru-RU"/>
        </w:rPr>
        <w:t>підпадати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жоден</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із</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перерахованих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нижче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критеріїв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виключення</w:t>
      </w:r>
      <w:proofErr w:type="spellEnd"/>
      <w:r w:rsidRPr="00EB3229">
        <w:rPr>
          <w:rFonts w:ascii="Times New Roman" w:eastAsia="Times New Roman" w:hAnsi="Times New Roman" w:cs="Times New Roman"/>
          <w:color w:val="000000"/>
          <w:sz w:val="24"/>
          <w:szCs w:val="24"/>
          <w:lang w:val="ru-RU"/>
        </w:rPr>
        <w:t>.</w:t>
      </w:r>
    </w:p>
    <w:p w14:paraId="1F781402" w14:textId="77777777" w:rsidR="00117802" w:rsidRPr="00EB3229" w:rsidRDefault="00117802">
      <w:pPr>
        <w:pBdr>
          <w:top w:val="nil"/>
          <w:left w:val="nil"/>
          <w:bottom w:val="nil"/>
          <w:right w:val="nil"/>
          <w:between w:val="nil"/>
        </w:pBdr>
        <w:tabs>
          <w:tab w:val="left" w:pos="720"/>
        </w:tabs>
        <w:spacing w:after="0" w:line="240" w:lineRule="auto"/>
        <w:ind w:left="720"/>
        <w:jc w:val="both"/>
        <w:rPr>
          <w:rFonts w:ascii="Times New Roman" w:eastAsia="Times New Roman" w:hAnsi="Times New Roman" w:cs="Times New Roman"/>
          <w:color w:val="000000"/>
          <w:sz w:val="24"/>
          <w:szCs w:val="24"/>
          <w:lang w:val="ru-RU"/>
        </w:rPr>
      </w:pPr>
    </w:p>
    <w:p w14:paraId="5CA441CE" w14:textId="77777777" w:rsidR="00117802" w:rsidRPr="00EB3229" w:rsidRDefault="001B3F20">
      <w:pPr>
        <w:spacing w:after="0" w:line="240" w:lineRule="auto"/>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Підстави</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виключення</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w:t>
      </w:r>
      <w:proofErr w:type="gramStart"/>
      <w:r w:rsidRPr="00EB3229">
        <w:rPr>
          <w:rFonts w:ascii="Times New Roman" w:eastAsia="Times New Roman" w:hAnsi="Times New Roman" w:cs="Times New Roman"/>
          <w:b/>
          <w:sz w:val="24"/>
          <w:szCs w:val="24"/>
          <w:lang w:val="ru-RU"/>
        </w:rPr>
        <w:t>у торгах</w:t>
      </w:r>
      <w:proofErr w:type="gramEnd"/>
    </w:p>
    <w:p w14:paraId="247D54B4"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br/>
      </w:r>
      <w:proofErr w:type="spellStart"/>
      <w:r w:rsidRPr="00EB3229">
        <w:rPr>
          <w:rFonts w:ascii="Times New Roman" w:eastAsia="Times New Roman" w:hAnsi="Times New Roman" w:cs="Times New Roman"/>
          <w:sz w:val="24"/>
          <w:szCs w:val="24"/>
          <w:lang w:val="ru-RU"/>
        </w:rPr>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виключені</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якщо</w:t>
      </w:r>
      <w:proofErr w:type="spellEnd"/>
      <w:r w:rsidRPr="00EB3229">
        <w:rPr>
          <w:rFonts w:ascii="Times New Roman" w:eastAsia="Times New Roman" w:hAnsi="Times New Roman" w:cs="Times New Roman"/>
          <w:sz w:val="24"/>
          <w:szCs w:val="24"/>
          <w:lang w:val="ru-RU"/>
        </w:rPr>
        <w:t>:</w:t>
      </w:r>
    </w:p>
    <w:p w14:paraId="77274133"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банкрутують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закриваються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ведуть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справи</w:t>
      </w:r>
      <w:proofErr w:type="spellEnd"/>
      <w:r w:rsidRPr="00EB3229">
        <w:rPr>
          <w:rFonts w:ascii="Times New Roman" w:eastAsia="Times New Roman" w:hAnsi="Times New Roman" w:cs="Times New Roman"/>
          <w:color w:val="000000"/>
          <w:sz w:val="24"/>
          <w:szCs w:val="24"/>
          <w:lang w:val="ru-RU"/>
        </w:rPr>
        <w:t xml:space="preserve"> у судах, </w:t>
      </w:r>
      <w:proofErr w:type="spellStart"/>
      <w:r w:rsidRPr="00EB3229">
        <w:rPr>
          <w:rFonts w:ascii="Times New Roman" w:eastAsia="Times New Roman" w:hAnsi="Times New Roman" w:cs="Times New Roman"/>
          <w:color w:val="000000"/>
          <w:sz w:val="24"/>
          <w:szCs w:val="24"/>
          <w:lang w:val="ru-RU"/>
        </w:rPr>
        <w:t>уклали</w:t>
      </w:r>
      <w:proofErr w:type="spellEnd"/>
      <w:r w:rsidRPr="00EB3229">
        <w:rPr>
          <w:rFonts w:ascii="Times New Roman" w:eastAsia="Times New Roman" w:hAnsi="Times New Roman" w:cs="Times New Roman"/>
          <w:color w:val="000000"/>
          <w:sz w:val="24"/>
          <w:szCs w:val="24"/>
          <w:lang w:val="ru-RU"/>
        </w:rPr>
        <w:t xml:space="preserve"> угоду з кредиторами, </w:t>
      </w:r>
      <w:proofErr w:type="spellStart"/>
      <w:r w:rsidRPr="00EB3229">
        <w:rPr>
          <w:rFonts w:ascii="Times New Roman" w:eastAsia="Times New Roman" w:hAnsi="Times New Roman" w:cs="Times New Roman"/>
          <w:color w:val="000000"/>
          <w:sz w:val="24"/>
          <w:szCs w:val="24"/>
          <w:lang w:val="ru-RU"/>
        </w:rPr>
        <w:t>призупинили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підлягають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провадженню</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цих</w:t>
      </w:r>
      <w:proofErr w:type="spellEnd"/>
      <w:r w:rsidRPr="00EB3229">
        <w:rPr>
          <w:rFonts w:ascii="Times New Roman" w:eastAsia="Times New Roman" w:hAnsi="Times New Roman" w:cs="Times New Roman"/>
          <w:color w:val="000000"/>
          <w:sz w:val="24"/>
          <w:szCs w:val="24"/>
          <w:lang w:val="ru-RU"/>
        </w:rPr>
        <w:t xml:space="preserve"> справах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знаходяться</w:t>
      </w:r>
      <w:proofErr w:type="spellEnd"/>
      <w:r w:rsidRPr="00EB3229">
        <w:rPr>
          <w:rFonts w:ascii="Times New Roman" w:eastAsia="Times New Roman" w:hAnsi="Times New Roman" w:cs="Times New Roman"/>
          <w:color w:val="000000"/>
          <w:sz w:val="24"/>
          <w:szCs w:val="24"/>
          <w:lang w:val="ru-RU"/>
        </w:rPr>
        <w:t xml:space="preserve"> у будь-</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аналогічній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ситуації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виникає</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внаслідок</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передбаченої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національним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законодавством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нормативними</w:t>
      </w:r>
      <w:proofErr w:type="spellEnd"/>
      <w:r w:rsidRPr="00EB3229">
        <w:rPr>
          <w:rFonts w:ascii="Times New Roman" w:eastAsia="Times New Roman" w:hAnsi="Times New Roman" w:cs="Times New Roman"/>
          <w:color w:val="000000"/>
          <w:sz w:val="24"/>
          <w:szCs w:val="24"/>
          <w:lang w:val="ru-RU"/>
        </w:rPr>
        <w:t xml:space="preserve"> актами; </w:t>
      </w:r>
    </w:p>
    <w:p w14:paraId="37FD2A21"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їх</w:t>
      </w:r>
      <w:proofErr w:type="spellEnd"/>
      <w:r w:rsidRPr="00EB3229">
        <w:rPr>
          <w:rFonts w:ascii="Times New Roman" w:eastAsia="Times New Roman" w:hAnsi="Times New Roman" w:cs="Times New Roman"/>
          <w:color w:val="000000"/>
          <w:sz w:val="24"/>
          <w:szCs w:val="24"/>
          <w:lang w:val="ru-RU"/>
        </w:rPr>
        <w:t xml:space="preserve"> засудили за </w:t>
      </w:r>
      <w:proofErr w:type="spellStart"/>
      <w:r w:rsidRPr="00EB3229">
        <w:rPr>
          <w:rFonts w:ascii="Times New Roman" w:eastAsia="Times New Roman" w:hAnsi="Times New Roman" w:cs="Times New Roman"/>
          <w:color w:val="000000"/>
          <w:sz w:val="24"/>
          <w:szCs w:val="24"/>
          <w:lang w:val="ru-RU"/>
        </w:rPr>
        <w:t>правопорушення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стосується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їхньої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професійної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поведінки</w:t>
      </w:r>
      <w:proofErr w:type="spellEnd"/>
      <w:r w:rsidRPr="00EB3229">
        <w:rPr>
          <w:rFonts w:ascii="Times New Roman" w:eastAsia="Times New Roman" w:hAnsi="Times New Roman" w:cs="Times New Roman"/>
          <w:color w:val="000000"/>
          <w:sz w:val="24"/>
          <w:szCs w:val="24"/>
          <w:lang w:val="ru-RU"/>
        </w:rPr>
        <w:t>,</w:t>
      </w:r>
      <w:r w:rsidRPr="00EB3229">
        <w:rPr>
          <w:rFonts w:ascii="Times New Roman" w:eastAsia="Times New Roman" w:hAnsi="Times New Roman" w:cs="Times New Roman"/>
          <w:color w:val="000000"/>
          <w:sz w:val="24"/>
          <w:szCs w:val="24"/>
          <w:lang w:val="ru-RU"/>
        </w:rPr>
        <w:br/>
      </w:r>
      <w:proofErr w:type="spellStart"/>
      <w:r w:rsidRPr="00EB3229">
        <w:rPr>
          <w:rFonts w:ascii="Times New Roman" w:eastAsia="Times New Roman" w:hAnsi="Times New Roman" w:cs="Times New Roman"/>
          <w:color w:val="000000"/>
          <w:sz w:val="24"/>
          <w:szCs w:val="24"/>
          <w:lang w:val="ru-RU"/>
        </w:rPr>
        <w:t>рішенням</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w:t>
      </w:r>
    </w:p>
    <w:p w14:paraId="0645FD59"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винні</w:t>
      </w:r>
      <w:proofErr w:type="spellEnd"/>
      <w:r w:rsidRPr="00EB3229">
        <w:rPr>
          <w:rFonts w:ascii="Times New Roman" w:eastAsia="Times New Roman" w:hAnsi="Times New Roman" w:cs="Times New Roman"/>
          <w:color w:val="000000"/>
          <w:sz w:val="24"/>
          <w:szCs w:val="24"/>
          <w:lang w:val="ru-RU"/>
        </w:rPr>
        <w:t xml:space="preserve"> у тяжких </w:t>
      </w:r>
      <w:proofErr w:type="spellStart"/>
      <w:r w:rsidRPr="00EB3229">
        <w:rPr>
          <w:rFonts w:ascii="Times New Roman" w:eastAsia="Times New Roman" w:hAnsi="Times New Roman" w:cs="Times New Roman"/>
          <w:color w:val="000000"/>
          <w:sz w:val="24"/>
          <w:szCs w:val="24"/>
          <w:lang w:val="ru-RU"/>
        </w:rPr>
        <w:t>посадових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порушеннях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доведено у будь-</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спосіб</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обґрунтувати</w:t>
      </w:r>
      <w:proofErr w:type="spellEnd"/>
      <w:r w:rsidRPr="00EB3229">
        <w:rPr>
          <w:rFonts w:ascii="Times New Roman" w:eastAsia="Times New Roman" w:hAnsi="Times New Roman" w:cs="Times New Roman"/>
          <w:color w:val="000000"/>
          <w:sz w:val="24"/>
          <w:szCs w:val="24"/>
          <w:lang w:val="ru-RU"/>
        </w:rPr>
        <w:t>;</w:t>
      </w:r>
    </w:p>
    <w:p w14:paraId="4614EC24"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не </w:t>
      </w:r>
      <w:proofErr w:type="spellStart"/>
      <w:r w:rsidRPr="00EB3229">
        <w:rPr>
          <w:rFonts w:ascii="Times New Roman" w:eastAsia="Times New Roman" w:hAnsi="Times New Roman" w:cs="Times New Roman"/>
          <w:color w:val="000000"/>
          <w:sz w:val="24"/>
          <w:szCs w:val="24"/>
          <w:lang w:val="ru-RU"/>
        </w:rPr>
        <w:t>виконали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внеску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соціальне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страхування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відповідно</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законодавчих</w:t>
      </w:r>
      <w:proofErr w:type="spellEnd"/>
      <w:r w:rsidRPr="00EB3229">
        <w:rPr>
          <w:rFonts w:ascii="Times New Roman" w:eastAsia="Times New Roman" w:hAnsi="Times New Roman" w:cs="Times New Roman"/>
          <w:color w:val="000000"/>
          <w:sz w:val="24"/>
          <w:szCs w:val="24"/>
          <w:lang w:val="ru-RU"/>
        </w:rPr>
        <w:t xml:space="preserve"> норм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вони </w:t>
      </w:r>
      <w:proofErr w:type="spellStart"/>
      <w:r w:rsidRPr="00EB3229">
        <w:rPr>
          <w:rFonts w:ascii="Times New Roman" w:eastAsia="Times New Roman" w:hAnsi="Times New Roman" w:cs="Times New Roman"/>
          <w:color w:val="000000"/>
          <w:sz w:val="24"/>
          <w:szCs w:val="24"/>
          <w:lang w:val="ru-RU"/>
        </w:rPr>
        <w:t>зареєстровані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бенефіціара</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де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бути </w:t>
      </w:r>
      <w:proofErr w:type="spellStart"/>
      <w:r w:rsidRPr="00EB3229">
        <w:rPr>
          <w:rFonts w:ascii="Times New Roman" w:eastAsia="Times New Roman" w:hAnsi="Times New Roman" w:cs="Times New Roman"/>
          <w:color w:val="000000"/>
          <w:sz w:val="24"/>
          <w:szCs w:val="24"/>
          <w:lang w:val="ru-RU"/>
        </w:rPr>
        <w:t>виконаний</w:t>
      </w:r>
      <w:proofErr w:type="spellEnd"/>
      <w:r w:rsidRPr="00EB3229">
        <w:rPr>
          <w:rFonts w:ascii="Times New Roman" w:eastAsia="Times New Roman" w:hAnsi="Times New Roman" w:cs="Times New Roman"/>
          <w:color w:val="000000"/>
          <w:sz w:val="24"/>
          <w:szCs w:val="24"/>
          <w:lang w:val="ru-RU"/>
        </w:rPr>
        <w:t>;</w:t>
      </w:r>
    </w:p>
    <w:p w14:paraId="2BB3EC62"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них </w:t>
      </w:r>
      <w:proofErr w:type="spellStart"/>
      <w:r w:rsidRPr="00EB3229">
        <w:rPr>
          <w:rFonts w:ascii="Times New Roman" w:eastAsia="Times New Roman" w:hAnsi="Times New Roman" w:cs="Times New Roman"/>
          <w:color w:val="000000"/>
          <w:sz w:val="24"/>
          <w:szCs w:val="24"/>
          <w:lang w:val="ru-RU"/>
        </w:rPr>
        <w:t>було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прийняте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судове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рішення</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шахрайство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корупцію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причетність</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злочинної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будь-яку </w:t>
      </w:r>
      <w:proofErr w:type="spellStart"/>
      <w:r w:rsidRPr="00EB3229">
        <w:rPr>
          <w:rFonts w:ascii="Times New Roman" w:eastAsia="Times New Roman" w:hAnsi="Times New Roman" w:cs="Times New Roman"/>
          <w:color w:val="000000"/>
          <w:sz w:val="24"/>
          <w:szCs w:val="24"/>
          <w:lang w:val="ru-RU"/>
        </w:rPr>
        <w:t>іншу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незаконну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завдати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шкоди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інтересам</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30803422" w14:textId="77777777" w:rsidR="00117802" w:rsidRPr="00EB3229" w:rsidRDefault="001B3F20">
      <w:pPr>
        <w:numPr>
          <w:ilvl w:val="0"/>
          <w:numId w:val="11"/>
        </w:numPr>
        <w:pBdr>
          <w:top w:val="nil"/>
          <w:left w:val="nil"/>
          <w:bottom w:val="nil"/>
          <w:right w:val="nil"/>
          <w:between w:val="nil"/>
        </w:pBdr>
        <w:spacing w:after="0" w:line="240" w:lineRule="auto"/>
        <w:ind w:left="360" w:firstLine="0"/>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після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закупівлі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фінансувалися</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вони були </w:t>
      </w:r>
      <w:proofErr w:type="spellStart"/>
      <w:r w:rsidRPr="00EB3229">
        <w:rPr>
          <w:rFonts w:ascii="Times New Roman" w:eastAsia="Times New Roman" w:hAnsi="Times New Roman" w:cs="Times New Roman"/>
          <w:color w:val="000000"/>
          <w:sz w:val="24"/>
          <w:szCs w:val="24"/>
          <w:lang w:val="ru-RU"/>
        </w:rPr>
        <w:t>оголошені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серйозними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порушниками</w:t>
      </w:r>
      <w:proofErr w:type="spellEnd"/>
      <w:r w:rsidRPr="00EB3229">
        <w:rPr>
          <w:rFonts w:ascii="Times New Roman" w:eastAsia="Times New Roman" w:hAnsi="Times New Roman" w:cs="Times New Roman"/>
          <w:color w:val="000000"/>
          <w:sz w:val="24"/>
          <w:szCs w:val="24"/>
          <w:lang w:val="ru-RU"/>
        </w:rPr>
        <w:t xml:space="preserve"> договору за </w:t>
      </w:r>
      <w:proofErr w:type="spellStart"/>
      <w:r w:rsidRPr="00EB3229">
        <w:rPr>
          <w:rFonts w:ascii="Times New Roman" w:eastAsia="Times New Roman" w:hAnsi="Times New Roman" w:cs="Times New Roman"/>
          <w:color w:val="000000"/>
          <w:sz w:val="24"/>
          <w:szCs w:val="24"/>
          <w:lang w:val="ru-RU"/>
        </w:rPr>
        <w:t>невиконання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своїх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w:t>
      </w:r>
    </w:p>
    <w:p w14:paraId="415CCF99" w14:textId="77777777" w:rsidR="00117802" w:rsidRPr="00EB3229" w:rsidRDefault="001B3F20">
      <w:pPr>
        <w:spacing w:after="0" w:line="240" w:lineRule="auto"/>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підтвердити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що</w:t>
      </w:r>
      <w:proofErr w:type="spellEnd"/>
      <w:r w:rsidRPr="00EB3229">
        <w:rPr>
          <w:rFonts w:ascii="Times New Roman" w:eastAsia="Times New Roman" w:hAnsi="Times New Roman" w:cs="Times New Roman"/>
          <w:sz w:val="24"/>
          <w:szCs w:val="24"/>
          <w:lang w:val="ru-RU"/>
        </w:rPr>
        <w:t xml:space="preserve"> вони не </w:t>
      </w:r>
      <w:proofErr w:type="spellStart"/>
      <w:r w:rsidRPr="00EB3229">
        <w:rPr>
          <w:rFonts w:ascii="Times New Roman" w:eastAsia="Times New Roman" w:hAnsi="Times New Roman" w:cs="Times New Roman"/>
          <w:sz w:val="24"/>
          <w:szCs w:val="24"/>
          <w:lang w:val="ru-RU"/>
        </w:rPr>
        <w:t>перебувають</w:t>
      </w:r>
      <w:proofErr w:type="spellEnd"/>
      <w:r w:rsidRPr="00EB3229">
        <w:rPr>
          <w:rFonts w:ascii="Times New Roman" w:eastAsia="Times New Roman" w:hAnsi="Times New Roman" w:cs="Times New Roman"/>
          <w:sz w:val="24"/>
          <w:szCs w:val="24"/>
          <w:lang w:val="ru-RU"/>
        </w:rPr>
        <w:t xml:space="preserve"> в </w:t>
      </w:r>
      <w:proofErr w:type="spellStart"/>
      <w:r w:rsidRPr="00EB3229">
        <w:rPr>
          <w:rFonts w:ascii="Times New Roman" w:eastAsia="Times New Roman" w:hAnsi="Times New Roman" w:cs="Times New Roman"/>
          <w:sz w:val="24"/>
          <w:szCs w:val="24"/>
          <w:lang w:val="ru-RU"/>
        </w:rPr>
        <w:t>одній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із</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перелічених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ситуацій</w:t>
      </w:r>
      <w:proofErr w:type="spellEnd"/>
      <w:r w:rsidRPr="00EB3229">
        <w:rPr>
          <w:rFonts w:ascii="Times New Roman" w:eastAsia="Times New Roman" w:hAnsi="Times New Roman" w:cs="Times New Roman"/>
          <w:sz w:val="24"/>
          <w:szCs w:val="24"/>
          <w:lang w:val="ru-RU"/>
        </w:rPr>
        <w:t>.</w:t>
      </w:r>
    </w:p>
    <w:p w14:paraId="2094F2DB"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D357FF9"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Винятки</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укладення</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договорів</w:t>
      </w:r>
      <w:proofErr w:type="spellEnd"/>
    </w:p>
    <w:p w14:paraId="587B20B6"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Договори не </w:t>
      </w:r>
      <w:proofErr w:type="spellStart"/>
      <w:r w:rsidRPr="00EB3229">
        <w:rPr>
          <w:rFonts w:ascii="Times New Roman" w:eastAsia="Times New Roman" w:hAnsi="Times New Roman" w:cs="Times New Roman"/>
          <w:sz w:val="24"/>
          <w:szCs w:val="24"/>
          <w:lang w:val="ru-RU"/>
        </w:rPr>
        <w:t>можуть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укладені</w:t>
      </w:r>
      <w:proofErr w:type="spellEnd"/>
      <w:r w:rsidRPr="00EB3229">
        <w:rPr>
          <w:rFonts w:ascii="Times New Roman" w:eastAsia="Times New Roman" w:hAnsi="Times New Roman" w:cs="Times New Roman"/>
          <w:sz w:val="24"/>
          <w:szCs w:val="24"/>
          <w:lang w:val="ru-RU"/>
        </w:rPr>
        <w:t xml:space="preserve"> з кандидатами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учасниками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процедури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w:t>
      </w:r>
    </w:p>
    <w:p w14:paraId="06A2DB3C"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а) </w:t>
      </w:r>
      <w:proofErr w:type="spellStart"/>
      <w:r w:rsidRPr="00EB3229">
        <w:rPr>
          <w:rFonts w:ascii="Times New Roman" w:eastAsia="Times New Roman" w:hAnsi="Times New Roman" w:cs="Times New Roman"/>
          <w:sz w:val="24"/>
          <w:szCs w:val="24"/>
          <w:lang w:val="ru-RU"/>
        </w:rPr>
        <w:t>підлягають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конфлікту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інтересів</w:t>
      </w:r>
      <w:proofErr w:type="spellEnd"/>
      <w:r w:rsidRPr="00EB3229">
        <w:rPr>
          <w:rFonts w:ascii="Times New Roman" w:eastAsia="Times New Roman" w:hAnsi="Times New Roman" w:cs="Times New Roman"/>
          <w:sz w:val="24"/>
          <w:szCs w:val="24"/>
          <w:lang w:val="ru-RU"/>
        </w:rPr>
        <w:t>;</w:t>
      </w:r>
    </w:p>
    <w:p w14:paraId="30C13C9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винні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недостовірної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не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яка </w:t>
      </w:r>
      <w:proofErr w:type="spellStart"/>
      <w:r w:rsidRPr="00EB3229">
        <w:rPr>
          <w:rFonts w:ascii="Times New Roman" w:eastAsia="Times New Roman" w:hAnsi="Times New Roman" w:cs="Times New Roman"/>
          <w:sz w:val="24"/>
          <w:szCs w:val="24"/>
          <w:lang w:val="ru-RU"/>
        </w:rPr>
        <w:t>вимагається</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як </w:t>
      </w:r>
      <w:proofErr w:type="spellStart"/>
      <w:r w:rsidRPr="00EB3229">
        <w:rPr>
          <w:rFonts w:ascii="Times New Roman" w:eastAsia="Times New Roman" w:hAnsi="Times New Roman" w:cs="Times New Roman"/>
          <w:sz w:val="24"/>
          <w:szCs w:val="24"/>
          <w:lang w:val="ru-RU"/>
        </w:rPr>
        <w:t>умова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договірній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w:t>
      </w:r>
    </w:p>
    <w:p w14:paraId="003EB571"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0C36D32" w14:textId="77777777" w:rsidR="00117802" w:rsidRPr="00EB3229" w:rsidRDefault="001B3F20">
      <w:pPr>
        <w:spacing w:after="0"/>
        <w:jc w:val="center"/>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Перелік</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документів</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необхідних</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p>
    <w:p w14:paraId="6440D308" w14:textId="77777777" w:rsidR="00117802" w:rsidRPr="00EB3229" w:rsidRDefault="00117802">
      <w:pPr>
        <w:spacing w:after="0"/>
        <w:jc w:val="both"/>
        <w:rPr>
          <w:rFonts w:ascii="Times New Roman" w:eastAsia="Times New Roman" w:hAnsi="Times New Roman" w:cs="Times New Roman"/>
          <w:b/>
          <w:sz w:val="24"/>
          <w:szCs w:val="24"/>
          <w:lang w:val="ru-RU"/>
        </w:rPr>
      </w:pPr>
    </w:p>
    <w:p w14:paraId="25ECC724" w14:textId="77777777" w:rsidR="00117802" w:rsidRPr="00EB3229" w:rsidRDefault="001B3F20">
      <w:pPr>
        <w:spacing w:after="0"/>
        <w:jc w:val="both"/>
        <w:rPr>
          <w:rFonts w:ascii="Times New Roman" w:eastAsia="Times New Roman" w:hAnsi="Times New Roman" w:cs="Times New Roman"/>
          <w:i/>
          <w:sz w:val="24"/>
          <w:szCs w:val="24"/>
          <w:lang w:val="ru-RU"/>
        </w:rPr>
      </w:pPr>
      <w:proofErr w:type="spellStart"/>
      <w:r w:rsidRPr="00EB3229">
        <w:rPr>
          <w:rFonts w:ascii="Times New Roman" w:eastAsia="Times New Roman" w:hAnsi="Times New Roman" w:cs="Times New Roman"/>
          <w:b/>
          <w:sz w:val="24"/>
          <w:szCs w:val="24"/>
          <w:lang w:val="ru-RU"/>
        </w:rPr>
        <w:t>Увага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i/>
          <w:sz w:val="24"/>
          <w:szCs w:val="24"/>
          <w:lang w:val="ru-RU"/>
        </w:rPr>
        <w:t>Усі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порожні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місця</w:t>
      </w:r>
      <w:proofErr w:type="spellEnd"/>
      <w:r w:rsidRPr="00EB3229">
        <w:rPr>
          <w:rFonts w:ascii="Times New Roman" w:eastAsia="Times New Roman" w:hAnsi="Times New Roman" w:cs="Times New Roman"/>
          <w:i/>
          <w:sz w:val="24"/>
          <w:szCs w:val="24"/>
          <w:lang w:val="ru-RU"/>
        </w:rPr>
        <w:t xml:space="preserve"> </w:t>
      </w:r>
      <w:proofErr w:type="gramStart"/>
      <w:r w:rsidRPr="00EB3229">
        <w:rPr>
          <w:rFonts w:ascii="Times New Roman" w:eastAsia="Times New Roman" w:hAnsi="Times New Roman" w:cs="Times New Roman"/>
          <w:i/>
          <w:sz w:val="24"/>
          <w:szCs w:val="24"/>
          <w:lang w:val="ru-RU"/>
        </w:rPr>
        <w:t>у формах</w:t>
      </w:r>
      <w:proofErr w:type="gram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заповнені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Стирання</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виправлення</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дозволяються</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Документи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належним</w:t>
      </w:r>
      <w:proofErr w:type="spellEnd"/>
      <w:r w:rsidRPr="00EB3229">
        <w:rPr>
          <w:rFonts w:ascii="Times New Roman" w:eastAsia="Times New Roman" w:hAnsi="Times New Roman" w:cs="Times New Roman"/>
          <w:i/>
          <w:sz w:val="24"/>
          <w:szCs w:val="24"/>
          <w:lang w:val="ru-RU"/>
        </w:rPr>
        <w:t xml:space="preserve"> чином </w:t>
      </w:r>
      <w:proofErr w:type="spellStart"/>
      <w:r w:rsidRPr="00EB3229">
        <w:rPr>
          <w:rFonts w:ascii="Times New Roman" w:eastAsia="Times New Roman" w:hAnsi="Times New Roman" w:cs="Times New Roman"/>
          <w:i/>
          <w:sz w:val="24"/>
          <w:szCs w:val="24"/>
          <w:lang w:val="ru-RU"/>
        </w:rPr>
        <w:t>підписані</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затверджені</w:t>
      </w:r>
      <w:proofErr w:type="spellEnd"/>
      <w:r w:rsidRPr="00EB3229">
        <w:rPr>
          <w:rFonts w:ascii="Times New Roman" w:eastAsia="Times New Roman" w:hAnsi="Times New Roman" w:cs="Times New Roman"/>
          <w:i/>
          <w:sz w:val="24"/>
          <w:szCs w:val="24"/>
          <w:lang w:val="ru-RU"/>
        </w:rPr>
        <w:t xml:space="preserve"> печаткою </w:t>
      </w:r>
      <w:proofErr w:type="spellStart"/>
      <w:r w:rsidRPr="00EB3229">
        <w:rPr>
          <w:rFonts w:ascii="Times New Roman" w:eastAsia="Times New Roman" w:hAnsi="Times New Roman" w:cs="Times New Roman"/>
          <w:i/>
          <w:sz w:val="24"/>
          <w:szCs w:val="24"/>
          <w:lang w:val="ru-RU"/>
        </w:rPr>
        <w:t>уповноваженого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представника</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компанії</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відповідно</w:t>
      </w:r>
      <w:proofErr w:type="spellEnd"/>
      <w:r w:rsidRPr="00EB3229">
        <w:rPr>
          <w:rFonts w:ascii="Times New Roman" w:eastAsia="Times New Roman" w:hAnsi="Times New Roman" w:cs="Times New Roman"/>
          <w:i/>
          <w:sz w:val="24"/>
          <w:szCs w:val="24"/>
          <w:lang w:val="ru-RU"/>
        </w:rPr>
        <w:t xml:space="preserve"> до </w:t>
      </w:r>
      <w:proofErr w:type="spellStart"/>
      <w:r w:rsidRPr="00EB3229">
        <w:rPr>
          <w:rFonts w:ascii="Times New Roman" w:eastAsia="Times New Roman" w:hAnsi="Times New Roman" w:cs="Times New Roman"/>
          <w:i/>
          <w:sz w:val="24"/>
          <w:szCs w:val="24"/>
          <w:lang w:val="ru-RU"/>
        </w:rPr>
        <w:t>вимог</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Сторінки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які</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потребують</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підпису</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засвідчені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ініціалами</w:t>
      </w:r>
      <w:proofErr w:type="spellEnd"/>
      <w:r w:rsidRPr="00EB3229">
        <w:rPr>
          <w:rFonts w:ascii="Times New Roman" w:eastAsia="Times New Roman" w:hAnsi="Times New Roman" w:cs="Times New Roman"/>
          <w:i/>
          <w:sz w:val="24"/>
          <w:szCs w:val="24"/>
          <w:lang w:val="ru-RU"/>
        </w:rPr>
        <w:t xml:space="preserve"> та/</w:t>
      </w:r>
      <w:proofErr w:type="spellStart"/>
      <w:r w:rsidRPr="00EB3229">
        <w:rPr>
          <w:rFonts w:ascii="Times New Roman" w:eastAsia="Times New Roman" w:hAnsi="Times New Roman" w:cs="Times New Roman"/>
          <w:i/>
          <w:sz w:val="24"/>
          <w:szCs w:val="24"/>
          <w:lang w:val="ru-RU"/>
        </w:rPr>
        <w:t>або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скріплені</w:t>
      </w:r>
      <w:proofErr w:type="spellEnd"/>
      <w:r w:rsidRPr="00EB3229">
        <w:rPr>
          <w:rFonts w:ascii="Times New Roman" w:eastAsia="Times New Roman" w:hAnsi="Times New Roman" w:cs="Times New Roman"/>
          <w:i/>
          <w:sz w:val="24"/>
          <w:szCs w:val="24"/>
          <w:lang w:val="ru-RU"/>
        </w:rPr>
        <w:t xml:space="preserve"> печаткою.</w:t>
      </w:r>
    </w:p>
    <w:p w14:paraId="07A07817" w14:textId="77777777" w:rsidR="00117802" w:rsidRPr="00EB3229" w:rsidRDefault="00117802">
      <w:pPr>
        <w:spacing w:after="0"/>
        <w:jc w:val="both"/>
        <w:rPr>
          <w:rFonts w:ascii="Times New Roman" w:eastAsia="Times New Roman" w:hAnsi="Times New Roman" w:cs="Times New Roman"/>
          <w:i/>
          <w:sz w:val="24"/>
          <w:szCs w:val="24"/>
          <w:lang w:val="ru-RU"/>
        </w:rPr>
      </w:pPr>
    </w:p>
    <w:p w14:paraId="322BACD3" w14:textId="77777777" w:rsidR="00117802" w:rsidRDefault="001B3F20">
      <w:pPr>
        <w:spacing w:after="0"/>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b/>
          <w:i/>
          <w:sz w:val="24"/>
          <w:szCs w:val="24"/>
        </w:rPr>
        <w:t>Для</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юридичних</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осіб</w:t>
      </w:r>
      <w:proofErr w:type="spellEnd"/>
      <w:r>
        <w:rPr>
          <w:rFonts w:ascii="Times New Roman" w:eastAsia="Times New Roman" w:hAnsi="Times New Roman" w:cs="Times New Roman"/>
          <w:i/>
          <w:sz w:val="24"/>
          <w:szCs w:val="24"/>
        </w:rPr>
        <w:t>:</w:t>
      </w:r>
    </w:p>
    <w:p w14:paraId="5091E368" w14:textId="77777777" w:rsidR="00117802" w:rsidRDefault="00117802">
      <w:pPr>
        <w:spacing w:after="0"/>
        <w:jc w:val="both"/>
        <w:rPr>
          <w:rFonts w:ascii="Times New Roman" w:eastAsia="Times New Roman" w:hAnsi="Times New Roman" w:cs="Times New Roman"/>
          <w:i/>
          <w:sz w:val="24"/>
          <w:szCs w:val="24"/>
        </w:rPr>
      </w:pPr>
    </w:p>
    <w:p w14:paraId="07CDF4E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
    <w:p w14:paraId="033A3AB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6BEC03D4"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585BCB6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каталог</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цін</w:t>
      </w:r>
      <w:proofErr w:type="spellEnd"/>
      <w:r>
        <w:rPr>
          <w:rFonts w:ascii="Times New Roman" w:eastAsia="Times New Roman" w:hAnsi="Times New Roman" w:cs="Times New Roman"/>
          <w:color w:val="000000"/>
          <w:sz w:val="24"/>
          <w:szCs w:val="24"/>
        </w:rPr>
        <w:t>;</w:t>
      </w:r>
      <w:proofErr w:type="gramEnd"/>
    </w:p>
    <w:p w14:paraId="549855F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сторінок</w:t>
      </w:r>
      <w:proofErr w:type="spellEnd"/>
      <w:r w:rsidRPr="00EB3229">
        <w:rPr>
          <w:rFonts w:ascii="Times New Roman" w:eastAsia="Times New Roman" w:hAnsi="Times New Roman" w:cs="Times New Roman"/>
          <w:color w:val="000000"/>
          <w:sz w:val="24"/>
          <w:szCs w:val="24"/>
          <w:lang w:val="ru-RU"/>
        </w:rPr>
        <w:t xml:space="preserve"> Статуту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 </w:t>
      </w:r>
      <w:proofErr w:type="spellStart"/>
      <w:r w:rsidRPr="00EB3229">
        <w:rPr>
          <w:rFonts w:ascii="Times New Roman" w:eastAsia="Times New Roman" w:hAnsi="Times New Roman" w:cs="Times New Roman"/>
          <w:color w:val="000000"/>
          <w:sz w:val="24"/>
          <w:szCs w:val="24"/>
          <w:lang w:val="ru-RU"/>
        </w:rPr>
        <w:t>першої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з видами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повноваження</w:t>
      </w:r>
      <w:proofErr w:type="spellEnd"/>
      <w:r w:rsidRPr="00EB3229">
        <w:rPr>
          <w:rFonts w:ascii="Times New Roman" w:eastAsia="Times New Roman" w:hAnsi="Times New Roman" w:cs="Times New Roman"/>
          <w:color w:val="000000"/>
          <w:sz w:val="24"/>
          <w:szCs w:val="24"/>
          <w:lang w:val="ru-RU"/>
        </w:rPr>
        <w:t xml:space="preserve"> директора;</w:t>
      </w:r>
    </w:p>
    <w:p w14:paraId="73279DA1"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свідоцтва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державну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реєстрацію</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зареєстрованих</w:t>
      </w:r>
      <w:proofErr w:type="spellEnd"/>
      <w:r w:rsidRPr="00EB3229">
        <w:rPr>
          <w:rFonts w:ascii="Times New Roman" w:eastAsia="Times New Roman" w:hAnsi="Times New Roman" w:cs="Times New Roman"/>
          <w:color w:val="000000"/>
          <w:sz w:val="24"/>
          <w:szCs w:val="24"/>
          <w:lang w:val="ru-RU"/>
        </w:rPr>
        <w:t xml:space="preserve"> до 07.05.2011 року,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вони не </w:t>
      </w:r>
      <w:proofErr w:type="spellStart"/>
      <w:r w:rsidRPr="00EB3229">
        <w:rPr>
          <w:rFonts w:ascii="Times New Roman" w:eastAsia="Times New Roman" w:hAnsi="Times New Roman" w:cs="Times New Roman"/>
          <w:color w:val="000000"/>
          <w:sz w:val="24"/>
          <w:szCs w:val="24"/>
          <w:lang w:val="ru-RU"/>
        </w:rPr>
        <w:t>отримали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w:t>
      </w:r>
    </w:p>
    <w:p w14:paraId="51D717B5"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витягу</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 </w:t>
      </w:r>
      <w:proofErr w:type="spellStart"/>
      <w:r w:rsidRPr="00EB3229">
        <w:rPr>
          <w:rFonts w:ascii="Times New Roman" w:eastAsia="Times New Roman" w:hAnsi="Times New Roman" w:cs="Times New Roman"/>
          <w:color w:val="000000"/>
          <w:sz w:val="24"/>
          <w:szCs w:val="24"/>
          <w:lang w:val="ru-RU"/>
        </w:rPr>
        <w:t>місяці</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43B55C1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1F9A8FF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21 день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07918D4A"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75E5F6D8"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123BA7B2"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159D0872" w14:textId="77777777" w:rsidR="00117802" w:rsidRPr="00EB3229" w:rsidRDefault="00117802">
      <w:p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
    <w:p w14:paraId="4459BA68" w14:textId="77777777" w:rsidR="00117802" w:rsidRPr="00EB3229" w:rsidRDefault="001B3F20">
      <w:pPr>
        <w:spacing w:after="0"/>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i/>
          <w:sz w:val="24"/>
          <w:szCs w:val="24"/>
          <w:lang w:val="ru-RU"/>
        </w:rPr>
        <w:t xml:space="preserve">Для </w:t>
      </w:r>
      <w:proofErr w:type="spellStart"/>
      <w:r w:rsidRPr="00EB3229">
        <w:rPr>
          <w:rFonts w:ascii="Times New Roman" w:eastAsia="Times New Roman" w:hAnsi="Times New Roman" w:cs="Times New Roman"/>
          <w:b/>
          <w:i/>
          <w:sz w:val="24"/>
          <w:szCs w:val="24"/>
          <w:lang w:val="ru-RU"/>
        </w:rPr>
        <w:t>фізичних</w:t>
      </w:r>
      <w:proofErr w:type="spellEnd"/>
      <w:r w:rsidRPr="00EB3229">
        <w:rPr>
          <w:rFonts w:ascii="Times New Roman" w:eastAsia="Times New Roman" w:hAnsi="Times New Roman" w:cs="Times New Roman"/>
          <w:b/>
          <w:i/>
          <w:sz w:val="24"/>
          <w:szCs w:val="24"/>
          <w:lang w:val="ru-RU"/>
        </w:rPr>
        <w:t xml:space="preserve"> </w:t>
      </w:r>
      <w:proofErr w:type="spellStart"/>
      <w:r w:rsidRPr="00EB3229">
        <w:rPr>
          <w:rFonts w:ascii="Times New Roman" w:eastAsia="Times New Roman" w:hAnsi="Times New Roman" w:cs="Times New Roman"/>
          <w:b/>
          <w:i/>
          <w:sz w:val="24"/>
          <w:szCs w:val="24"/>
          <w:lang w:val="ru-RU"/>
        </w:rPr>
        <w:t>осіб-підприємців</w:t>
      </w:r>
      <w:proofErr w:type="spellEnd"/>
      <w:r w:rsidRPr="00EB3229">
        <w:rPr>
          <w:rFonts w:ascii="Times New Roman" w:eastAsia="Times New Roman" w:hAnsi="Times New Roman" w:cs="Times New Roman"/>
          <w:b/>
          <w:i/>
          <w:sz w:val="24"/>
          <w:szCs w:val="24"/>
          <w:lang w:val="ru-RU"/>
        </w:rPr>
        <w:t xml:space="preserve"> (ФОП)</w:t>
      </w:r>
      <w:r w:rsidRPr="00EB3229">
        <w:rPr>
          <w:rFonts w:ascii="Times New Roman" w:eastAsia="Times New Roman" w:hAnsi="Times New Roman" w:cs="Times New Roman"/>
          <w:i/>
          <w:sz w:val="24"/>
          <w:szCs w:val="24"/>
          <w:lang w:val="ru-RU"/>
        </w:rPr>
        <w:t>:</w:t>
      </w:r>
    </w:p>
    <w:p w14:paraId="4150FC13" w14:textId="77777777" w:rsidR="00117802" w:rsidRPr="00EB3229" w:rsidRDefault="00117802">
      <w:pPr>
        <w:spacing w:after="0"/>
        <w:jc w:val="both"/>
        <w:rPr>
          <w:rFonts w:ascii="Times New Roman" w:eastAsia="Times New Roman" w:hAnsi="Times New Roman" w:cs="Times New Roman"/>
          <w:sz w:val="24"/>
          <w:szCs w:val="24"/>
          <w:lang w:val="ru-RU"/>
        </w:rPr>
      </w:pPr>
    </w:p>
    <w:p w14:paraId="5AE34C01"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
    <w:p w14:paraId="5CE799CE"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3C044CB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0BFF5934"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каталог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цін</w:t>
      </w:r>
      <w:proofErr w:type="spellEnd"/>
    </w:p>
    <w:p w14:paraId="5E0DE220" w14:textId="77777777" w:rsidR="00117802" w:rsidRDefault="001B3F20">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lastRenderedPageBreak/>
        <w:t>копії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свідоцтва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зареєстрованих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w:t>
      </w:r>
      <w:proofErr w:type="spellEnd"/>
      <w:r>
        <w:rPr>
          <w:rFonts w:ascii="Times New Roman" w:eastAsia="Times New Roman" w:hAnsi="Times New Roman" w:cs="Times New Roman"/>
          <w:color w:val="000000"/>
          <w:sz w:val="24"/>
          <w:szCs w:val="24"/>
        </w:rPr>
        <w:t xml:space="preserve"> 07.05.2011 </w:t>
      </w:r>
      <w:proofErr w:type="spellStart"/>
      <w:r>
        <w:rPr>
          <w:rFonts w:ascii="Times New Roman" w:eastAsia="Times New Roman" w:hAnsi="Times New Roman" w:cs="Times New Roman"/>
          <w:color w:val="000000"/>
          <w:sz w:val="24"/>
          <w:szCs w:val="24"/>
        </w:rPr>
        <w:t>року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отримали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або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Єдиного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юридичних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gramStart"/>
      <w:r>
        <w:rPr>
          <w:rFonts w:ascii="Times New Roman" w:eastAsia="Times New Roman" w:hAnsi="Times New Roman" w:cs="Times New Roman"/>
          <w:color w:val="000000"/>
          <w:sz w:val="24"/>
          <w:szCs w:val="24"/>
        </w:rPr>
        <w:t>підприємців</w:t>
      </w:r>
      <w:proofErr w:type="spellEnd"/>
      <w:r>
        <w:rPr>
          <w:rFonts w:ascii="Times New Roman" w:eastAsia="Times New Roman" w:hAnsi="Times New Roman" w:cs="Times New Roman"/>
          <w:color w:val="000000"/>
          <w:sz w:val="24"/>
          <w:szCs w:val="24"/>
        </w:rPr>
        <w:t>;</w:t>
      </w:r>
      <w:proofErr w:type="gramEnd"/>
    </w:p>
    <w:p w14:paraId="55A8D558"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w:t>
      </w:r>
    </w:p>
    <w:p w14:paraId="490D642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21C78462"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w:t>
      </w:r>
    </w:p>
    <w:p w14:paraId="7E2E6C21"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55F72799"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05B6EAEF"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555F77D6" w14:textId="77777777" w:rsidR="00117802" w:rsidRPr="00EB3229" w:rsidRDefault="00117802">
      <w:pPr>
        <w:spacing w:after="0" w:line="240" w:lineRule="auto"/>
        <w:jc w:val="both"/>
        <w:rPr>
          <w:rFonts w:ascii="Times New Roman" w:eastAsia="Times New Roman" w:hAnsi="Times New Roman" w:cs="Times New Roman"/>
          <w:color w:val="FF0000"/>
          <w:sz w:val="24"/>
          <w:szCs w:val="24"/>
          <w:lang w:val="ru-RU"/>
        </w:rPr>
      </w:pPr>
    </w:p>
    <w:p w14:paraId="4A85429B"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Вимоги</w:t>
      </w:r>
      <w:proofErr w:type="spellEnd"/>
      <w:r w:rsidRPr="00EB3229">
        <w:rPr>
          <w:rFonts w:ascii="Times New Roman" w:eastAsia="Times New Roman" w:hAnsi="Times New Roman" w:cs="Times New Roman"/>
          <w:b/>
          <w:sz w:val="24"/>
          <w:szCs w:val="24"/>
          <w:lang w:val="ru-RU"/>
        </w:rPr>
        <w:t xml:space="preserve"> до </w:t>
      </w:r>
      <w:proofErr w:type="spellStart"/>
      <w:r w:rsidRPr="00EB3229">
        <w:rPr>
          <w:rFonts w:ascii="Times New Roman" w:eastAsia="Times New Roman" w:hAnsi="Times New Roman" w:cs="Times New Roman"/>
          <w:b/>
          <w:sz w:val="24"/>
          <w:szCs w:val="24"/>
          <w:lang w:val="ru-RU"/>
        </w:rPr>
        <w:t>подання</w:t>
      </w:r>
      <w:proofErr w:type="spellEnd"/>
    </w:p>
    <w:p w14:paraId="7559036E"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a</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w:t>
      </w:r>
      <w:proofErr w:type="gramStart"/>
      <w:r w:rsidRPr="00EB3229">
        <w:rPr>
          <w:rFonts w:ascii="Times New Roman" w:eastAsia="Times New Roman" w:hAnsi="Times New Roman" w:cs="Times New Roman"/>
          <w:sz w:val="24"/>
          <w:szCs w:val="24"/>
          <w:lang w:val="ru-RU"/>
        </w:rPr>
        <w:t>конвертах;</w:t>
      </w:r>
      <w:proofErr w:type="gramEnd"/>
    </w:p>
    <w:p w14:paraId="72E58BF8"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може</w:t>
      </w:r>
      <w:proofErr w:type="spellEnd"/>
      <w:r w:rsidRPr="00EB3229">
        <w:rPr>
          <w:rFonts w:ascii="Times New Roman" w:eastAsia="Times New Roman" w:hAnsi="Times New Roman" w:cs="Times New Roman"/>
          <w:sz w:val="24"/>
          <w:szCs w:val="24"/>
          <w:lang w:val="ru-RU"/>
        </w:rPr>
        <w:t xml:space="preserve"> бути подана </w:t>
      </w:r>
      <w:proofErr w:type="spellStart"/>
      <w:r w:rsidRPr="00EB3229">
        <w:rPr>
          <w:rFonts w:ascii="Times New Roman" w:eastAsia="Times New Roman" w:hAnsi="Times New Roman" w:cs="Times New Roman"/>
          <w:sz w:val="24"/>
          <w:szCs w:val="24"/>
          <w:lang w:val="ru-RU"/>
        </w:rPr>
        <w:t>українською</w:t>
      </w:r>
      <w:proofErr w:type="spellEnd"/>
      <w:r w:rsidRPr="00EB3229">
        <w:rPr>
          <w:rFonts w:ascii="Times New Roman" w:eastAsia="Times New Roman" w:hAnsi="Times New Roman" w:cs="Times New Roman"/>
          <w:sz w:val="24"/>
          <w:szCs w:val="24"/>
          <w:lang w:val="ru-RU"/>
        </w:rPr>
        <w:t xml:space="preserve"> і/</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англійською</w:t>
      </w:r>
      <w:proofErr w:type="spellEnd"/>
      <w:r w:rsidRPr="00EB3229">
        <w:rPr>
          <w:rFonts w:ascii="Times New Roman" w:eastAsia="Times New Roman" w:hAnsi="Times New Roman" w:cs="Times New Roman"/>
          <w:sz w:val="24"/>
          <w:szCs w:val="24"/>
          <w:lang w:val="ru-RU"/>
        </w:rPr>
        <w:t xml:space="preserve"> мовою;</w:t>
      </w:r>
    </w:p>
    <w:p w14:paraId="6B37906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в)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ПОВИННА </w:t>
      </w:r>
      <w:proofErr w:type="spellStart"/>
      <w:r w:rsidRPr="00EB3229">
        <w:rPr>
          <w:rFonts w:ascii="Times New Roman" w:eastAsia="Times New Roman" w:hAnsi="Times New Roman" w:cs="Times New Roman"/>
          <w:sz w:val="24"/>
          <w:szCs w:val="24"/>
          <w:lang w:val="ru-RU"/>
        </w:rPr>
        <w:t>залишатися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дійсною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60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w:t>
      </w:r>
    </w:p>
    <w:p w14:paraId="4DAC454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г)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документи</w:t>
      </w:r>
      <w:proofErr w:type="spellEnd"/>
      <w:r w:rsidRPr="00EB3229">
        <w:rPr>
          <w:rFonts w:ascii="Times New Roman" w:eastAsia="Times New Roman" w:hAnsi="Times New Roman" w:cs="Times New Roman"/>
          <w:sz w:val="24"/>
          <w:szCs w:val="24"/>
          <w:lang w:val="ru-RU"/>
        </w:rPr>
        <w:t xml:space="preserve"> ОБОВ’ЯЗКОВО </w:t>
      </w:r>
      <w:proofErr w:type="spellStart"/>
      <w:r w:rsidRPr="00EB3229">
        <w:rPr>
          <w:rFonts w:ascii="Times New Roman" w:eastAsia="Times New Roman" w:hAnsi="Times New Roman" w:cs="Times New Roman"/>
          <w:sz w:val="24"/>
          <w:szCs w:val="24"/>
          <w:lang w:val="ru-RU"/>
        </w:rPr>
        <w:t>мають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складені</w:t>
      </w:r>
      <w:proofErr w:type="spellEnd"/>
      <w:r w:rsidRPr="00EB3229">
        <w:rPr>
          <w:rFonts w:ascii="Times New Roman" w:eastAsia="Times New Roman" w:hAnsi="Times New Roman" w:cs="Times New Roman"/>
          <w:sz w:val="24"/>
          <w:szCs w:val="24"/>
          <w:lang w:val="ru-RU"/>
        </w:rPr>
        <w:t xml:space="preserve"> </w:t>
      </w:r>
      <w:proofErr w:type="gramStart"/>
      <w:r w:rsidRPr="00EB3229">
        <w:rPr>
          <w:rFonts w:ascii="Times New Roman" w:eastAsia="Times New Roman" w:hAnsi="Times New Roman" w:cs="Times New Roman"/>
          <w:sz w:val="24"/>
          <w:szCs w:val="24"/>
          <w:lang w:val="ru-RU"/>
        </w:rPr>
        <w:t>у тому порядку</w:t>
      </w:r>
      <w:proofErr w:type="gramEnd"/>
      <w:r w:rsidRPr="00EB3229">
        <w:rPr>
          <w:rFonts w:ascii="Times New Roman" w:eastAsia="Times New Roman" w:hAnsi="Times New Roman" w:cs="Times New Roman"/>
          <w:sz w:val="24"/>
          <w:szCs w:val="24"/>
          <w:lang w:val="ru-RU"/>
        </w:rPr>
        <w:t xml:space="preserve">, як </w:t>
      </w:r>
      <w:proofErr w:type="spellStart"/>
      <w:r w:rsidRPr="00EB3229">
        <w:rPr>
          <w:rFonts w:ascii="Times New Roman" w:eastAsia="Times New Roman" w:hAnsi="Times New Roman" w:cs="Times New Roman"/>
          <w:sz w:val="24"/>
          <w:szCs w:val="24"/>
          <w:lang w:val="ru-RU"/>
        </w:rPr>
        <w:t>зазначено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w:t>
      </w:r>
    </w:p>
    <w:p w14:paraId="64EB21C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 заявки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за </w:t>
      </w:r>
      <w:proofErr w:type="spellStart"/>
      <w:r w:rsidRPr="00EB3229">
        <w:rPr>
          <w:rFonts w:ascii="Times New Roman" w:eastAsia="Times New Roman" w:hAnsi="Times New Roman" w:cs="Times New Roman"/>
          <w:sz w:val="24"/>
          <w:szCs w:val="24"/>
          <w:lang w:val="ru-RU"/>
        </w:rPr>
        <w:t>наступною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w:t>
      </w:r>
    </w:p>
    <w:p w14:paraId="2B7C308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565E8555"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32DE300" w14:textId="77777777" w:rsidR="00117802" w:rsidRPr="00EB3229" w:rsidRDefault="00F03A05">
      <w:pPr>
        <w:spacing w:after="0" w:line="240" w:lineRule="auto"/>
        <w:jc w:val="both"/>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Спілка</w:t>
      </w:r>
      <w:proofErr w:type="spellEnd"/>
      <w:r>
        <w:rPr>
          <w:rFonts w:ascii="Times New Roman" w:eastAsia="Times New Roman" w:hAnsi="Times New Roman" w:cs="Times New Roman"/>
          <w:sz w:val="24"/>
          <w:szCs w:val="24"/>
          <w:lang w:val="ru-RU"/>
        </w:rPr>
        <w:t xml:space="preserve"> роб</w:t>
      </w:r>
      <w:proofErr w:type="spellStart"/>
      <w:r>
        <w:rPr>
          <w:rFonts w:ascii="Times New Roman" w:eastAsia="Times New Roman" w:hAnsi="Times New Roman" w:cs="Times New Roman"/>
          <w:sz w:val="24"/>
          <w:szCs w:val="24"/>
          <w:lang w:val="uk-UA"/>
        </w:rPr>
        <w:t>ітни</w:t>
      </w:r>
      <w:proofErr w:type="spellEnd"/>
      <w:r w:rsidR="001B3F20" w:rsidRPr="00EB3229">
        <w:rPr>
          <w:rFonts w:ascii="Times New Roman" w:eastAsia="Times New Roman" w:hAnsi="Times New Roman" w:cs="Times New Roman"/>
          <w:sz w:val="24"/>
          <w:szCs w:val="24"/>
          <w:lang w:val="ru-RU"/>
        </w:rPr>
        <w:t>чих самаритян (</w:t>
      </w:r>
      <w:r w:rsidR="001B3F20">
        <w:rPr>
          <w:rFonts w:ascii="Times New Roman" w:eastAsia="Times New Roman" w:hAnsi="Times New Roman" w:cs="Times New Roman"/>
          <w:sz w:val="24"/>
          <w:szCs w:val="24"/>
        </w:rPr>
        <w:t>ASB</w:t>
      </w:r>
      <w:r w:rsidR="001B3F20" w:rsidRPr="00EB3229">
        <w:rPr>
          <w:rFonts w:ascii="Times New Roman" w:eastAsia="Times New Roman" w:hAnsi="Times New Roman" w:cs="Times New Roman"/>
          <w:sz w:val="24"/>
          <w:szCs w:val="24"/>
          <w:lang w:val="ru-RU"/>
        </w:rPr>
        <w:t xml:space="preserve">), </w:t>
      </w:r>
      <w:proofErr w:type="spellStart"/>
      <w:r w:rsidR="001B3F20" w:rsidRPr="00EB3229">
        <w:rPr>
          <w:rFonts w:ascii="Times New Roman" w:eastAsia="Times New Roman" w:hAnsi="Times New Roman" w:cs="Times New Roman"/>
          <w:sz w:val="24"/>
          <w:szCs w:val="24"/>
          <w:lang w:val="ru-RU"/>
        </w:rPr>
        <w:t>Україна</w:t>
      </w:r>
      <w:proofErr w:type="spellEnd"/>
    </w:p>
    <w:p w14:paraId="126A37AB" w14:textId="77777777" w:rsidR="00117802" w:rsidRDefault="006A6F32">
      <w:pPr>
        <w:spacing w:after="0" w:line="240" w:lineRule="auto"/>
        <w:rPr>
          <w:rFonts w:ascii="Times New Roman" w:eastAsia="Times New Roman" w:hAnsi="Times New Roman" w:cs="Times New Roman"/>
          <w:sz w:val="24"/>
          <w:szCs w:val="24"/>
          <w:lang w:val="uk-UA"/>
        </w:rPr>
      </w:pPr>
      <w:proofErr w:type="gramStart"/>
      <w:r>
        <w:rPr>
          <w:rFonts w:ascii="Times New Roman" w:eastAsia="Times New Roman" w:hAnsi="Times New Roman" w:cs="Times New Roman"/>
          <w:sz w:val="24"/>
          <w:szCs w:val="24"/>
          <w:lang w:val="ru-RU"/>
        </w:rPr>
        <w:t>м .</w:t>
      </w:r>
      <w:proofErr w:type="spellStart"/>
      <w:r>
        <w:rPr>
          <w:rFonts w:ascii="Times New Roman" w:eastAsia="Times New Roman" w:hAnsi="Times New Roman" w:cs="Times New Roman"/>
          <w:sz w:val="24"/>
          <w:szCs w:val="24"/>
          <w:lang w:val="ru-RU"/>
        </w:rPr>
        <w:t>Львів</w:t>
      </w:r>
      <w:proofErr w:type="spellEnd"/>
      <w:proofErr w:type="gram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0FE6453D" w14:textId="77777777" w:rsidR="006A6F32" w:rsidRPr="006A6F32" w:rsidRDefault="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0FFADC6D" w14:textId="77777777" w:rsidR="006A6F32" w:rsidRPr="00495CA7" w:rsidRDefault="006A6F32">
      <w:pPr>
        <w:spacing w:after="0" w:line="240" w:lineRule="auto"/>
        <w:rPr>
          <w:rFonts w:ascii="Times New Roman" w:eastAsia="Times New Roman" w:hAnsi="Times New Roman" w:cs="Times New Roman"/>
          <w:b/>
          <w:sz w:val="24"/>
          <w:szCs w:val="24"/>
          <w:lang w:val="uk-UA"/>
        </w:rPr>
      </w:pPr>
    </w:p>
    <w:p w14:paraId="25E6FBF8" w14:textId="77777777" w:rsidR="00117802" w:rsidRPr="00495CA7" w:rsidRDefault="001B3F20">
      <w:pPr>
        <w:spacing w:after="0" w:line="240" w:lineRule="auto"/>
        <w:rPr>
          <w:rFonts w:ascii="Times New Roman" w:eastAsia="Times New Roman" w:hAnsi="Times New Roman" w:cs="Times New Roman"/>
          <w:b/>
          <w:sz w:val="24"/>
          <w:szCs w:val="24"/>
          <w:highlight w:val="yellow"/>
          <w:lang w:val="uk-UA"/>
        </w:rPr>
      </w:pPr>
      <w:r w:rsidRPr="00495CA7">
        <w:rPr>
          <w:rFonts w:ascii="Times New Roman" w:eastAsia="Times New Roman" w:hAnsi="Times New Roman" w:cs="Times New Roman"/>
          <w:b/>
          <w:sz w:val="24"/>
          <w:szCs w:val="24"/>
          <w:lang w:val="uk-UA"/>
        </w:rPr>
        <w:t>ПРОЦЕДУРА</w:t>
      </w:r>
    </w:p>
    <w:p w14:paraId="295D1FAE" w14:textId="77777777" w:rsidR="00117802" w:rsidRPr="00495CA7" w:rsidRDefault="00117802">
      <w:pPr>
        <w:spacing w:after="0" w:line="240" w:lineRule="auto"/>
        <w:rPr>
          <w:rFonts w:ascii="Times New Roman" w:eastAsia="Times New Roman" w:hAnsi="Times New Roman" w:cs="Times New Roman"/>
          <w:b/>
          <w:sz w:val="24"/>
          <w:szCs w:val="24"/>
          <w:highlight w:val="yellow"/>
          <w:lang w:val="uk-UA"/>
        </w:rPr>
      </w:pPr>
    </w:p>
    <w:p w14:paraId="74950DBB" w14:textId="77777777" w:rsidR="00117802" w:rsidRPr="00495CA7" w:rsidRDefault="001B3F20">
      <w:pPr>
        <w:spacing w:after="0" w:line="240" w:lineRule="auto"/>
        <w:jc w:val="both"/>
        <w:rPr>
          <w:rFonts w:ascii="Times New Roman" w:eastAsia="Times New Roman" w:hAnsi="Times New Roman" w:cs="Times New Roman"/>
          <w:sz w:val="24"/>
          <w:szCs w:val="24"/>
          <w:lang w:val="uk-UA"/>
        </w:rPr>
      </w:pPr>
      <w:r w:rsidRPr="00495CA7">
        <w:rPr>
          <w:rFonts w:ascii="Times New Roman" w:eastAsia="Times New Roman" w:hAnsi="Times New Roman" w:cs="Times New Roman"/>
          <w:sz w:val="24"/>
          <w:szCs w:val="24"/>
          <w:lang w:val="uk-UA"/>
        </w:rPr>
        <w:t xml:space="preserve">Тендер буде проведений згідно з правилами </w:t>
      </w:r>
      <w:proofErr w:type="spellStart"/>
      <w:r w:rsidRPr="00495CA7">
        <w:rPr>
          <w:rFonts w:ascii="Times New Roman" w:eastAsia="Times New Roman" w:hAnsi="Times New Roman" w:cs="Times New Roman"/>
          <w:sz w:val="24"/>
          <w:szCs w:val="24"/>
          <w:lang w:val="uk-UA"/>
        </w:rPr>
        <w:t>закупівель</w:t>
      </w:r>
      <w:proofErr w:type="spellEnd"/>
      <w:r w:rsidRPr="00495CA7">
        <w:rPr>
          <w:rFonts w:ascii="Times New Roman" w:eastAsia="Times New Roman" w:hAnsi="Times New Roman" w:cs="Times New Roman"/>
          <w:sz w:val="24"/>
          <w:szCs w:val="24"/>
          <w:lang w:val="uk-UA"/>
        </w:rPr>
        <w:t xml:space="preserve"> Спілки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які можна отримати у Спілці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на </w:t>
      </w:r>
      <w:proofErr w:type="spellStart"/>
      <w:r w:rsidRPr="00495CA7">
        <w:rPr>
          <w:rFonts w:ascii="Times New Roman" w:eastAsia="Times New Roman" w:hAnsi="Times New Roman" w:cs="Times New Roman"/>
          <w:sz w:val="24"/>
          <w:szCs w:val="24"/>
          <w:lang w:val="uk-UA"/>
        </w:rPr>
        <w:t>Зюльцбурґштрасе</w:t>
      </w:r>
      <w:proofErr w:type="spellEnd"/>
      <w:r w:rsidRPr="00495CA7">
        <w:rPr>
          <w:rFonts w:ascii="Times New Roman" w:eastAsia="Times New Roman" w:hAnsi="Times New Roman" w:cs="Times New Roman"/>
          <w:sz w:val="24"/>
          <w:szCs w:val="24"/>
          <w:lang w:val="uk-UA"/>
        </w:rPr>
        <w:t xml:space="preserve"> 140, 50937, м. Кельн, Німеччина.</w:t>
      </w:r>
    </w:p>
    <w:p w14:paraId="153CAFA1" w14:textId="77777777" w:rsidR="00117802" w:rsidRPr="00495CA7" w:rsidRDefault="00117802">
      <w:pPr>
        <w:spacing w:after="0" w:line="240" w:lineRule="auto"/>
        <w:jc w:val="both"/>
        <w:rPr>
          <w:rFonts w:ascii="Times New Roman" w:eastAsia="Times New Roman" w:hAnsi="Times New Roman" w:cs="Times New Roman"/>
          <w:sz w:val="24"/>
          <w:szCs w:val="24"/>
          <w:lang w:val="uk-UA"/>
        </w:rPr>
      </w:pPr>
    </w:p>
    <w:p w14:paraId="542A6E28" w14:textId="77777777" w:rsidR="00117802" w:rsidRDefault="001B3F20">
      <w:pPr>
        <w:spacing w:after="0" w:line="240" w:lineRule="auto"/>
        <w:jc w:val="both"/>
        <w:rPr>
          <w:rFonts w:ascii="Times New Roman" w:eastAsia="Times New Roman" w:hAnsi="Times New Roman" w:cs="Times New Roman"/>
          <w:sz w:val="24"/>
          <w:szCs w:val="24"/>
        </w:rPr>
      </w:pPr>
      <w:bookmarkStart w:id="7" w:name="_heading=h.3dy6vkm" w:colFirst="0" w:colLast="0"/>
      <w:bookmarkEnd w:id="7"/>
      <w:r>
        <w:rPr>
          <w:rFonts w:ascii="Times New Roman" w:eastAsia="Times New Roman" w:hAnsi="Times New Roman" w:cs="Times New Roman"/>
          <w:b/>
          <w:sz w:val="24"/>
          <w:szCs w:val="24"/>
        </w:rPr>
        <w:t>КРИТЕРІЇ ВІДБОРУ</w:t>
      </w:r>
      <w:r>
        <w:rPr>
          <w:rFonts w:ascii="Times New Roman" w:eastAsia="Times New Roman" w:hAnsi="Times New Roman" w:cs="Times New Roman"/>
          <w:sz w:val="24"/>
          <w:szCs w:val="24"/>
        </w:rPr>
        <w:t>:</w:t>
      </w:r>
    </w:p>
    <w:p w14:paraId="7AD0D6FC"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відповідність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зазначеним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вимогам</w:t>
      </w:r>
      <w:proofErr w:type="spellEnd"/>
    </w:p>
    <w:p w14:paraId="38D47550"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ви</w:t>
      </w:r>
      <w:r w:rsidR="0019782F">
        <w:rPr>
          <w:rFonts w:ascii="Times New Roman" w:eastAsia="Times New Roman" w:hAnsi="Times New Roman" w:cs="Times New Roman"/>
          <w:color w:val="000000"/>
          <w:sz w:val="24"/>
          <w:szCs w:val="24"/>
        </w:rPr>
        <w:t>сока</w:t>
      </w:r>
      <w:proofErr w:type="spellEnd"/>
      <w:r w:rsidR="0019782F">
        <w:rPr>
          <w:rFonts w:ascii="Times New Roman" w:eastAsia="Times New Roman" w:hAnsi="Times New Roman" w:cs="Times New Roman"/>
          <w:color w:val="000000"/>
          <w:sz w:val="24"/>
          <w:szCs w:val="24"/>
        </w:rPr>
        <w:t xml:space="preserve"> </w:t>
      </w:r>
      <w:proofErr w:type="spellStart"/>
      <w:r w:rsidR="0019782F">
        <w:rPr>
          <w:rFonts w:ascii="Times New Roman" w:eastAsia="Times New Roman" w:hAnsi="Times New Roman" w:cs="Times New Roman"/>
          <w:color w:val="000000"/>
          <w:sz w:val="24"/>
          <w:szCs w:val="24"/>
        </w:rPr>
        <w:t>якість</w:t>
      </w:r>
      <w:proofErr w:type="spellEnd"/>
      <w:r w:rsidR="0019782F">
        <w:rPr>
          <w:rFonts w:ascii="Times New Roman" w:eastAsia="Times New Roman" w:hAnsi="Times New Roman" w:cs="Times New Roman"/>
          <w:color w:val="000000"/>
          <w:sz w:val="24"/>
          <w:szCs w:val="24"/>
        </w:rPr>
        <w:t xml:space="preserve"> </w:t>
      </w:r>
      <w:r w:rsidR="0019782F">
        <w:rPr>
          <w:rFonts w:ascii="Times New Roman" w:eastAsia="Times New Roman" w:hAnsi="Times New Roman" w:cs="Times New Roman"/>
          <w:color w:val="000000"/>
          <w:sz w:val="24"/>
          <w:szCs w:val="24"/>
          <w:lang w:val="uk-UA"/>
        </w:rPr>
        <w:t>товарів</w:t>
      </w:r>
    </w:p>
    <w:p w14:paraId="49A549F7"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термін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пропозиції</w:t>
      </w:r>
      <w:proofErr w:type="spellEnd"/>
    </w:p>
    <w:p w14:paraId="651362A4"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ціна</w:t>
      </w:r>
      <w:proofErr w:type="spellEnd"/>
    </w:p>
    <w:p w14:paraId="33BC2C95" w14:textId="77777777" w:rsidR="00117802" w:rsidRPr="0019782F" w:rsidRDefault="001B3F20" w:rsidP="0019782F">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доставки</w:t>
      </w:r>
      <w:proofErr w:type="spellEnd"/>
    </w:p>
    <w:p w14:paraId="55072565" w14:textId="3F52B591" w:rsidR="00117802" w:rsidRPr="007D0959" w:rsidRDefault="001B3F20" w:rsidP="00E67409">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7D0959">
        <w:rPr>
          <w:rFonts w:ascii="Times New Roman" w:eastAsia="Times New Roman" w:hAnsi="Times New Roman" w:cs="Times New Roman"/>
          <w:color w:val="000000"/>
          <w:sz w:val="24"/>
          <w:szCs w:val="24"/>
          <w:lang w:val="ru-RU"/>
        </w:rPr>
        <w:t>умови</w:t>
      </w:r>
      <w:proofErr w:type="spellEnd"/>
      <w:r w:rsidRPr="007D0959">
        <w:rPr>
          <w:rFonts w:ascii="Times New Roman" w:eastAsia="Times New Roman" w:hAnsi="Times New Roman" w:cs="Times New Roman"/>
          <w:color w:val="000000"/>
          <w:sz w:val="24"/>
          <w:szCs w:val="24"/>
          <w:lang w:val="ru-RU"/>
        </w:rPr>
        <w:t xml:space="preserve"> оплати</w:t>
      </w:r>
      <w:r w:rsidR="00E67409" w:rsidRPr="007D0959">
        <w:rPr>
          <w:rFonts w:ascii="Times New Roman" w:eastAsia="Times New Roman" w:hAnsi="Times New Roman" w:cs="Times New Roman"/>
          <w:color w:val="000000"/>
          <w:sz w:val="24"/>
          <w:szCs w:val="24"/>
          <w:lang w:val="uk-UA"/>
        </w:rPr>
        <w:t xml:space="preserve"> </w:t>
      </w:r>
      <w:r w:rsidR="00FA432C" w:rsidRPr="007D0959">
        <w:rPr>
          <w:rFonts w:ascii="Times New Roman" w:eastAsia="Times New Roman" w:hAnsi="Times New Roman" w:cs="Times New Roman"/>
          <w:color w:val="000000"/>
          <w:sz w:val="24"/>
          <w:szCs w:val="24"/>
          <w:lang w:val="uk-UA"/>
        </w:rPr>
        <w:t>(% передоплати та % п</w:t>
      </w:r>
      <w:r w:rsidR="003C5A9B" w:rsidRPr="007D0959">
        <w:rPr>
          <w:rFonts w:ascii="Times New Roman" w:eastAsia="Times New Roman" w:hAnsi="Times New Roman" w:cs="Times New Roman"/>
          <w:color w:val="000000"/>
          <w:sz w:val="24"/>
          <w:szCs w:val="24"/>
          <w:lang w:val="uk-UA"/>
        </w:rPr>
        <w:t>ісля</w:t>
      </w:r>
      <w:r w:rsidR="00E67409" w:rsidRPr="007D0959">
        <w:rPr>
          <w:rFonts w:ascii="Times New Roman" w:eastAsia="Times New Roman" w:hAnsi="Times New Roman" w:cs="Times New Roman"/>
          <w:color w:val="000000"/>
          <w:sz w:val="24"/>
          <w:szCs w:val="24"/>
          <w:lang w:val="uk-UA"/>
        </w:rPr>
        <w:t>плати</w:t>
      </w:r>
      <w:r w:rsidR="004D37EC" w:rsidRPr="007D0959">
        <w:rPr>
          <w:rFonts w:ascii="Times New Roman" w:eastAsia="Times New Roman" w:hAnsi="Times New Roman" w:cs="Times New Roman"/>
          <w:sz w:val="24"/>
          <w:szCs w:val="24"/>
          <w:lang w:val="ru-RU"/>
        </w:rPr>
        <w:t>)</w:t>
      </w:r>
    </w:p>
    <w:p w14:paraId="0E3288A8" w14:textId="77777777" w:rsidR="00117802" w:rsidRPr="007D0959"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sidRPr="007D0959">
        <w:rPr>
          <w:rFonts w:ascii="Times New Roman" w:eastAsia="Times New Roman" w:hAnsi="Times New Roman" w:cs="Times New Roman"/>
          <w:color w:val="000000"/>
          <w:sz w:val="24"/>
          <w:szCs w:val="24"/>
        </w:rPr>
        <w:t>попередній</w:t>
      </w:r>
      <w:proofErr w:type="spellEnd"/>
      <w:r w:rsidRPr="007D0959">
        <w:rPr>
          <w:rFonts w:ascii="Times New Roman" w:eastAsia="Times New Roman" w:hAnsi="Times New Roman" w:cs="Times New Roman"/>
          <w:color w:val="000000"/>
          <w:sz w:val="24"/>
          <w:szCs w:val="24"/>
        </w:rPr>
        <w:t xml:space="preserve"> </w:t>
      </w:r>
      <w:proofErr w:type="spellStart"/>
      <w:r w:rsidRPr="007D0959">
        <w:rPr>
          <w:rFonts w:ascii="Times New Roman" w:eastAsia="Times New Roman" w:hAnsi="Times New Roman" w:cs="Times New Roman"/>
          <w:color w:val="000000"/>
          <w:sz w:val="24"/>
          <w:szCs w:val="24"/>
        </w:rPr>
        <w:t>досвід</w:t>
      </w:r>
      <w:proofErr w:type="spellEnd"/>
      <w:r w:rsidRPr="007D0959">
        <w:rPr>
          <w:rFonts w:ascii="Times New Roman" w:eastAsia="Times New Roman" w:hAnsi="Times New Roman" w:cs="Times New Roman"/>
          <w:color w:val="000000"/>
          <w:sz w:val="24"/>
          <w:szCs w:val="24"/>
        </w:rPr>
        <w:t xml:space="preserve"> </w:t>
      </w:r>
      <w:proofErr w:type="spellStart"/>
      <w:r w:rsidRPr="007D0959">
        <w:rPr>
          <w:rFonts w:ascii="Times New Roman" w:eastAsia="Times New Roman" w:hAnsi="Times New Roman" w:cs="Times New Roman"/>
          <w:color w:val="000000"/>
          <w:sz w:val="24"/>
          <w:szCs w:val="24"/>
        </w:rPr>
        <w:t>виконання</w:t>
      </w:r>
      <w:proofErr w:type="spellEnd"/>
      <w:r w:rsidRPr="007D0959">
        <w:rPr>
          <w:rFonts w:ascii="Times New Roman" w:eastAsia="Times New Roman" w:hAnsi="Times New Roman" w:cs="Times New Roman"/>
          <w:color w:val="000000"/>
          <w:sz w:val="24"/>
          <w:szCs w:val="24"/>
        </w:rPr>
        <w:t xml:space="preserve"> </w:t>
      </w:r>
      <w:proofErr w:type="spellStart"/>
      <w:r w:rsidRPr="007D0959">
        <w:rPr>
          <w:rFonts w:ascii="Times New Roman" w:eastAsia="Times New Roman" w:hAnsi="Times New Roman" w:cs="Times New Roman"/>
          <w:color w:val="000000"/>
          <w:sz w:val="24"/>
          <w:szCs w:val="24"/>
        </w:rPr>
        <w:t>подібної</w:t>
      </w:r>
      <w:proofErr w:type="spellEnd"/>
      <w:r w:rsidRPr="007D0959">
        <w:rPr>
          <w:rFonts w:ascii="Times New Roman" w:eastAsia="Times New Roman" w:hAnsi="Times New Roman" w:cs="Times New Roman"/>
          <w:color w:val="000000"/>
          <w:sz w:val="24"/>
          <w:szCs w:val="24"/>
        </w:rPr>
        <w:t xml:space="preserve"> </w:t>
      </w:r>
      <w:proofErr w:type="spellStart"/>
      <w:r w:rsidRPr="007D0959">
        <w:rPr>
          <w:rFonts w:ascii="Times New Roman" w:eastAsia="Times New Roman" w:hAnsi="Times New Roman" w:cs="Times New Roman"/>
          <w:color w:val="000000"/>
          <w:sz w:val="24"/>
          <w:szCs w:val="24"/>
        </w:rPr>
        <w:t>роботи</w:t>
      </w:r>
      <w:proofErr w:type="spellEnd"/>
    </w:p>
    <w:p w14:paraId="0653B114" w14:textId="77777777" w:rsidR="00117802" w:rsidRPr="00FA432C" w:rsidRDefault="00117802">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lang w:val="ru-RU"/>
        </w:rPr>
      </w:pPr>
    </w:p>
    <w:p w14:paraId="53BD08A8" w14:textId="77777777" w:rsidR="00117802" w:rsidRPr="00495CA7" w:rsidRDefault="001B3F20">
      <w:pPr>
        <w:spacing w:after="0" w:line="240" w:lineRule="auto"/>
        <w:jc w:val="both"/>
        <w:rPr>
          <w:rFonts w:ascii="Times New Roman" w:eastAsia="Times New Roman" w:hAnsi="Times New Roman" w:cs="Times New Roman"/>
          <w:sz w:val="24"/>
          <w:szCs w:val="24"/>
          <w:lang w:val="ru-RU"/>
        </w:rPr>
      </w:pPr>
      <w:proofErr w:type="spellStart"/>
      <w:r w:rsidRPr="00495CA7">
        <w:rPr>
          <w:rFonts w:ascii="Times New Roman" w:eastAsia="Times New Roman" w:hAnsi="Times New Roman" w:cs="Times New Roman"/>
          <w:sz w:val="24"/>
          <w:szCs w:val="24"/>
          <w:lang w:val="ru-RU"/>
        </w:rPr>
        <w:t>Спілка</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робітничих</w:t>
      </w:r>
      <w:proofErr w:type="spellEnd"/>
      <w:r w:rsidRPr="00495CA7">
        <w:rPr>
          <w:rFonts w:ascii="Times New Roman" w:eastAsia="Times New Roman" w:hAnsi="Times New Roman" w:cs="Times New Roman"/>
          <w:sz w:val="24"/>
          <w:szCs w:val="24"/>
          <w:lang w:val="ru-RU"/>
        </w:rPr>
        <w:t xml:space="preserve"> самаритян </w:t>
      </w:r>
      <w:proofErr w:type="spellStart"/>
      <w:r w:rsidRPr="00495CA7">
        <w:rPr>
          <w:rFonts w:ascii="Times New Roman" w:eastAsia="Times New Roman" w:hAnsi="Times New Roman" w:cs="Times New Roman"/>
          <w:sz w:val="24"/>
          <w:szCs w:val="24"/>
          <w:lang w:val="ru-RU"/>
        </w:rPr>
        <w:t>Німеччини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з.С</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залишає</w:t>
      </w:r>
      <w:proofErr w:type="spellEnd"/>
      <w:r w:rsidRPr="00495CA7">
        <w:rPr>
          <w:rFonts w:ascii="Times New Roman" w:eastAsia="Times New Roman" w:hAnsi="Times New Roman" w:cs="Times New Roman"/>
          <w:sz w:val="24"/>
          <w:szCs w:val="24"/>
          <w:lang w:val="ru-RU"/>
        </w:rPr>
        <w:t xml:space="preserve"> за собою право </w:t>
      </w:r>
      <w:proofErr w:type="spellStart"/>
      <w:r w:rsidRPr="00495CA7">
        <w:rPr>
          <w:rFonts w:ascii="Times New Roman" w:eastAsia="Times New Roman" w:hAnsi="Times New Roman" w:cs="Times New Roman"/>
          <w:sz w:val="24"/>
          <w:szCs w:val="24"/>
          <w:lang w:val="ru-RU"/>
        </w:rPr>
        <w:t>відхиляти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пропозиції</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якщо</w:t>
      </w:r>
      <w:proofErr w:type="spellEnd"/>
      <w:r w:rsidRPr="00495CA7">
        <w:rPr>
          <w:rFonts w:ascii="Times New Roman" w:eastAsia="Times New Roman" w:hAnsi="Times New Roman" w:cs="Times New Roman"/>
          <w:sz w:val="24"/>
          <w:szCs w:val="24"/>
          <w:lang w:val="ru-RU"/>
        </w:rPr>
        <w:t xml:space="preserve"> вони не </w:t>
      </w:r>
      <w:proofErr w:type="spellStart"/>
      <w:r w:rsidRPr="00495CA7">
        <w:rPr>
          <w:rFonts w:ascii="Times New Roman" w:eastAsia="Times New Roman" w:hAnsi="Times New Roman" w:cs="Times New Roman"/>
          <w:sz w:val="24"/>
          <w:szCs w:val="24"/>
          <w:lang w:val="ru-RU"/>
        </w:rPr>
        <w:t>відповідають</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зазначеним</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вище</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вимогам</w:t>
      </w:r>
      <w:proofErr w:type="spellEnd"/>
      <w:r w:rsidRPr="00495CA7">
        <w:rPr>
          <w:rFonts w:ascii="Times New Roman" w:eastAsia="Times New Roman" w:hAnsi="Times New Roman" w:cs="Times New Roman"/>
          <w:sz w:val="24"/>
          <w:szCs w:val="24"/>
          <w:lang w:val="ru-RU"/>
        </w:rPr>
        <w:t xml:space="preserve">. </w:t>
      </w:r>
    </w:p>
    <w:p w14:paraId="1601FE4F"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Процедура </w:t>
      </w:r>
      <w:proofErr w:type="spellStart"/>
      <w:r w:rsidRPr="00EB3229">
        <w:rPr>
          <w:rFonts w:ascii="Times New Roman" w:eastAsia="Times New Roman" w:hAnsi="Times New Roman" w:cs="Times New Roman"/>
          <w:sz w:val="24"/>
          <w:szCs w:val="24"/>
          <w:lang w:val="ru-RU"/>
        </w:rPr>
        <w:t>торгів</w:t>
      </w:r>
      <w:proofErr w:type="spellEnd"/>
      <w:r w:rsidRPr="00EB3229">
        <w:rPr>
          <w:rFonts w:ascii="Times New Roman" w:eastAsia="Times New Roman" w:hAnsi="Times New Roman" w:cs="Times New Roman"/>
          <w:sz w:val="24"/>
          <w:szCs w:val="24"/>
          <w:lang w:val="ru-RU"/>
        </w:rPr>
        <w:t xml:space="preserve"> буде </w:t>
      </w:r>
      <w:proofErr w:type="spellStart"/>
      <w:r w:rsidRPr="00EB3229">
        <w:rPr>
          <w:rFonts w:ascii="Times New Roman" w:eastAsia="Times New Roman" w:hAnsi="Times New Roman" w:cs="Times New Roman"/>
          <w:sz w:val="24"/>
          <w:szCs w:val="24"/>
          <w:lang w:val="ru-RU"/>
        </w:rPr>
        <w:t>складатися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двох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першого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оцінюються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огляду</w:t>
      </w:r>
      <w:proofErr w:type="spellEnd"/>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дотримання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формальних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вимог</w:t>
      </w:r>
      <w:proofErr w:type="spellEnd"/>
      <w:r w:rsidRPr="00EB3229">
        <w:rPr>
          <w:rFonts w:ascii="Times New Roman" w:eastAsia="Times New Roman" w:hAnsi="Times New Roman" w:cs="Times New Roman"/>
          <w:sz w:val="24"/>
          <w:szCs w:val="24"/>
          <w:lang w:val="ru-RU"/>
        </w:rPr>
        <w:t xml:space="preserve"> та </w:t>
      </w:r>
      <w:proofErr w:type="spellStart"/>
      <w:r w:rsidRPr="00EB3229">
        <w:rPr>
          <w:rFonts w:ascii="Times New Roman" w:eastAsia="Times New Roman" w:hAnsi="Times New Roman" w:cs="Times New Roman"/>
          <w:sz w:val="24"/>
          <w:szCs w:val="24"/>
          <w:lang w:val="ru-RU"/>
        </w:rPr>
        <w:t>повноту</w:t>
      </w:r>
      <w:proofErr w:type="spellEnd"/>
      <w:r w:rsidRPr="00EB3229">
        <w:rPr>
          <w:rFonts w:ascii="Times New Roman" w:eastAsia="Times New Roman" w:hAnsi="Times New Roman" w:cs="Times New Roman"/>
          <w:sz w:val="24"/>
          <w:szCs w:val="24"/>
          <w:lang w:val="ru-RU"/>
        </w:rPr>
        <w:t xml:space="preserve">, а </w:t>
      </w:r>
      <w:proofErr w:type="spellStart"/>
      <w:r w:rsidRPr="00EB3229">
        <w:rPr>
          <w:rFonts w:ascii="Times New Roman" w:eastAsia="Times New Roman" w:hAnsi="Times New Roman" w:cs="Times New Roman"/>
          <w:sz w:val="24"/>
          <w:szCs w:val="24"/>
          <w:lang w:val="ru-RU"/>
        </w:rPr>
        <w:t>другий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w:t>
      </w:r>
      <w:proofErr w:type="spellEnd"/>
      <w:r w:rsidRPr="00EB3229">
        <w:rPr>
          <w:rFonts w:ascii="Times New Roman" w:eastAsia="Times New Roman" w:hAnsi="Times New Roman" w:cs="Times New Roman"/>
          <w:sz w:val="24"/>
          <w:szCs w:val="24"/>
          <w:lang w:val="ru-RU"/>
        </w:rPr>
        <w:t xml:space="preserve"> - </w:t>
      </w:r>
      <w:proofErr w:type="spellStart"/>
      <w:r w:rsidRPr="00EB3229">
        <w:rPr>
          <w:rFonts w:ascii="Times New Roman" w:eastAsia="Times New Roman" w:hAnsi="Times New Roman" w:cs="Times New Roman"/>
          <w:sz w:val="24"/>
          <w:szCs w:val="24"/>
          <w:lang w:val="ru-RU"/>
        </w:rPr>
        <w:t>це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змістова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оцінка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відповідно</w:t>
      </w:r>
      <w:proofErr w:type="spellEnd"/>
      <w:r w:rsidRPr="00EB3229">
        <w:rPr>
          <w:rFonts w:ascii="Times New Roman" w:eastAsia="Times New Roman" w:hAnsi="Times New Roman" w:cs="Times New Roman"/>
          <w:sz w:val="24"/>
          <w:szCs w:val="24"/>
          <w:lang w:val="ru-RU"/>
        </w:rPr>
        <w:t xml:space="preserve"> до </w:t>
      </w:r>
      <w:proofErr w:type="spellStart"/>
      <w:r w:rsidRPr="00EB3229">
        <w:rPr>
          <w:rFonts w:ascii="Times New Roman" w:eastAsia="Times New Roman" w:hAnsi="Times New Roman" w:cs="Times New Roman"/>
          <w:sz w:val="24"/>
          <w:szCs w:val="24"/>
          <w:lang w:val="ru-RU"/>
        </w:rPr>
        <w:t>критеріїв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відбору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Комітетом</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w:t>
      </w:r>
    </w:p>
    <w:p w14:paraId="6585D80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lastRenderedPageBreak/>
        <w:t>Переможець</w:t>
      </w:r>
      <w:proofErr w:type="spellEnd"/>
      <w:r w:rsidRPr="00EB3229">
        <w:rPr>
          <w:rFonts w:ascii="Times New Roman" w:eastAsia="Times New Roman" w:hAnsi="Times New Roman" w:cs="Times New Roman"/>
          <w:sz w:val="24"/>
          <w:szCs w:val="24"/>
          <w:lang w:val="ru-RU"/>
        </w:rPr>
        <w:t xml:space="preserve"> тендеру буде </w:t>
      </w:r>
      <w:proofErr w:type="spellStart"/>
      <w:r w:rsidRPr="00EB3229">
        <w:rPr>
          <w:rFonts w:ascii="Times New Roman" w:eastAsia="Times New Roman" w:hAnsi="Times New Roman" w:cs="Times New Roman"/>
          <w:sz w:val="24"/>
          <w:szCs w:val="24"/>
          <w:lang w:val="ru-RU"/>
        </w:rPr>
        <w:t>обраний</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7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обере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переможця</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завершення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переговорних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сесій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отримають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листи</w:t>
      </w:r>
      <w:proofErr w:type="spellEnd"/>
      <w:r w:rsidRPr="00EB3229">
        <w:rPr>
          <w:rFonts w:ascii="Times New Roman" w:eastAsia="Times New Roman" w:hAnsi="Times New Roman" w:cs="Times New Roman"/>
          <w:sz w:val="24"/>
          <w:szCs w:val="24"/>
          <w:lang w:val="ru-RU"/>
        </w:rPr>
        <w:t xml:space="preserve"> про </w:t>
      </w:r>
      <w:proofErr w:type="spellStart"/>
      <w:r w:rsidRPr="00EB3229">
        <w:rPr>
          <w:rFonts w:ascii="Times New Roman" w:eastAsia="Times New Roman" w:hAnsi="Times New Roman" w:cs="Times New Roman"/>
          <w:sz w:val="24"/>
          <w:szCs w:val="24"/>
          <w:lang w:val="ru-RU"/>
        </w:rPr>
        <w:t>відбір</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відмову</w:t>
      </w:r>
      <w:proofErr w:type="spellEnd"/>
      <w:r w:rsidRPr="00EB3229">
        <w:rPr>
          <w:rFonts w:ascii="Times New Roman" w:eastAsia="Times New Roman" w:hAnsi="Times New Roman" w:cs="Times New Roman"/>
          <w:sz w:val="24"/>
          <w:szCs w:val="24"/>
          <w:lang w:val="ru-RU"/>
        </w:rPr>
        <w:t>.</w:t>
      </w:r>
    </w:p>
    <w:p w14:paraId="5ABDF270" w14:textId="77777777" w:rsidR="00117802" w:rsidRDefault="00117802">
      <w:pPr>
        <w:spacing w:after="0" w:line="240" w:lineRule="auto"/>
        <w:jc w:val="both"/>
        <w:rPr>
          <w:rFonts w:ascii="Times New Roman" w:eastAsia="Times New Roman" w:hAnsi="Times New Roman" w:cs="Times New Roman"/>
          <w:sz w:val="24"/>
          <w:szCs w:val="24"/>
          <w:lang w:val="ru-RU"/>
        </w:rPr>
      </w:pPr>
    </w:p>
    <w:p w14:paraId="440AA7BA" w14:textId="77777777" w:rsidR="00F03A05" w:rsidRDefault="00F03A05">
      <w:pPr>
        <w:spacing w:after="0" w:line="240" w:lineRule="auto"/>
        <w:jc w:val="both"/>
        <w:rPr>
          <w:rFonts w:ascii="Times New Roman" w:eastAsia="Times New Roman" w:hAnsi="Times New Roman" w:cs="Times New Roman"/>
          <w:sz w:val="24"/>
          <w:szCs w:val="24"/>
          <w:lang w:val="ru-RU"/>
        </w:rPr>
      </w:pPr>
    </w:p>
    <w:p w14:paraId="67D159C4"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656DB42E"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КІНЦЕВИЙ ТЕРМІН ПОДАННЯ ЗАЯВ</w:t>
      </w:r>
    </w:p>
    <w:p w14:paraId="3CA62BD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4DECBCDC" w14:textId="1C092012"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конвертах, </w:t>
      </w:r>
      <w:proofErr w:type="spellStart"/>
      <w:r w:rsidRPr="00EB3229">
        <w:rPr>
          <w:rFonts w:ascii="Times New Roman" w:eastAsia="Times New Roman" w:hAnsi="Times New Roman" w:cs="Times New Roman"/>
          <w:sz w:val="24"/>
          <w:szCs w:val="24"/>
          <w:lang w:val="ru-RU"/>
        </w:rPr>
        <w:t>позначених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написом</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TENDER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ASB</w:t>
      </w:r>
      <w:r w:rsidRPr="00EB3229">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UKR</w:t>
      </w:r>
      <w:r w:rsidR="00D31566">
        <w:rPr>
          <w:rFonts w:ascii="Times New Roman" w:eastAsia="Times New Roman" w:hAnsi="Times New Roman" w:cs="Times New Roman"/>
          <w:b/>
          <w:sz w:val="24"/>
          <w:szCs w:val="24"/>
          <w:lang w:val="ru-RU"/>
        </w:rPr>
        <w:t>/</w:t>
      </w:r>
      <w:proofErr w:type="gramStart"/>
      <w:r w:rsidR="00D31566">
        <w:rPr>
          <w:rFonts w:ascii="Times New Roman" w:eastAsia="Times New Roman" w:hAnsi="Times New Roman" w:cs="Times New Roman"/>
          <w:b/>
          <w:sz w:val="24"/>
          <w:szCs w:val="24"/>
          <w:lang w:val="ru-RU"/>
        </w:rPr>
        <w:t>2024</w:t>
      </w:r>
      <w:r w:rsidRPr="00EB3229">
        <w:rPr>
          <w:rFonts w:ascii="Times New Roman" w:eastAsia="Times New Roman" w:hAnsi="Times New Roman" w:cs="Times New Roman"/>
          <w:b/>
          <w:sz w:val="24"/>
          <w:szCs w:val="24"/>
          <w:lang w:val="ru-RU"/>
        </w:rPr>
        <w:t>-</w:t>
      </w:r>
      <w:r w:rsidR="00A65CC8" w:rsidRPr="00A65CC8">
        <w:rPr>
          <w:rFonts w:ascii="Times New Roman" w:eastAsia="Times New Roman" w:hAnsi="Times New Roman" w:cs="Times New Roman"/>
          <w:b/>
          <w:sz w:val="24"/>
          <w:szCs w:val="24"/>
          <w:lang w:val="ru-RU"/>
        </w:rPr>
        <w:t>15</w:t>
      </w:r>
      <w:proofErr w:type="gramEnd"/>
      <w:r w:rsidRPr="00F03A05">
        <w:rPr>
          <w:rFonts w:ascii="Times New Roman" w:eastAsia="Times New Roman" w:hAnsi="Times New Roman" w:cs="Times New Roman"/>
          <w:sz w:val="24"/>
          <w:szCs w:val="24"/>
          <w:lang w:val="ru-RU"/>
        </w:rPr>
        <w:t xml:space="preserve">”, до </w:t>
      </w:r>
      <w:proofErr w:type="spellStart"/>
      <w:r w:rsidRPr="00F03A05">
        <w:rPr>
          <w:rFonts w:ascii="Times New Roman" w:eastAsia="Times New Roman" w:hAnsi="Times New Roman" w:cs="Times New Roman"/>
          <w:sz w:val="24"/>
          <w:szCs w:val="24"/>
          <w:lang w:val="ru-RU"/>
        </w:rPr>
        <w:t>кінця</w:t>
      </w:r>
      <w:proofErr w:type="spellEnd"/>
      <w:r w:rsidRPr="00F03A05">
        <w:rPr>
          <w:rFonts w:ascii="Times New Roman" w:eastAsia="Times New Roman" w:hAnsi="Times New Roman" w:cs="Times New Roman"/>
          <w:sz w:val="24"/>
          <w:szCs w:val="24"/>
          <w:lang w:val="ru-RU"/>
        </w:rPr>
        <w:t xml:space="preserve"> </w:t>
      </w:r>
      <w:proofErr w:type="spellStart"/>
      <w:r w:rsidRPr="00F03A05">
        <w:rPr>
          <w:rFonts w:ascii="Times New Roman" w:eastAsia="Times New Roman" w:hAnsi="Times New Roman" w:cs="Times New Roman"/>
          <w:sz w:val="24"/>
          <w:szCs w:val="24"/>
          <w:lang w:val="ru-RU"/>
        </w:rPr>
        <w:t>робочого</w:t>
      </w:r>
      <w:proofErr w:type="spellEnd"/>
      <w:r w:rsidRPr="00F03A05">
        <w:rPr>
          <w:rFonts w:ascii="Times New Roman" w:eastAsia="Times New Roman" w:hAnsi="Times New Roman" w:cs="Times New Roman"/>
          <w:sz w:val="24"/>
          <w:szCs w:val="24"/>
          <w:lang w:val="ru-RU"/>
        </w:rPr>
        <w:t xml:space="preserve"> дня (18.00) </w:t>
      </w:r>
      <w:r w:rsidR="00A65CC8" w:rsidRPr="00A65CC8">
        <w:rPr>
          <w:rFonts w:ascii="Times New Roman" w:eastAsia="Times New Roman" w:hAnsi="Times New Roman" w:cs="Times New Roman"/>
          <w:b/>
          <w:sz w:val="24"/>
          <w:szCs w:val="24"/>
          <w:lang w:val="ru-RU"/>
        </w:rPr>
        <w:t>7</w:t>
      </w:r>
      <w:r w:rsidR="00F03A05" w:rsidRPr="00F03A05">
        <w:rPr>
          <w:rFonts w:ascii="Times New Roman" w:eastAsia="Times New Roman" w:hAnsi="Times New Roman" w:cs="Times New Roman"/>
          <w:b/>
          <w:sz w:val="24"/>
          <w:szCs w:val="24"/>
          <w:lang w:val="ru-RU"/>
        </w:rPr>
        <w:t xml:space="preserve"> </w:t>
      </w:r>
      <w:r w:rsidR="00A65CC8">
        <w:rPr>
          <w:rFonts w:ascii="Times New Roman" w:eastAsia="Times New Roman" w:hAnsi="Times New Roman" w:cs="Times New Roman"/>
          <w:b/>
          <w:sz w:val="24"/>
          <w:szCs w:val="24"/>
          <w:lang w:val="ru-RU"/>
        </w:rPr>
        <w:t>листопада</w:t>
      </w:r>
      <w:r w:rsidRPr="00F03A05">
        <w:rPr>
          <w:rFonts w:ascii="Times New Roman" w:eastAsia="Times New Roman" w:hAnsi="Times New Roman" w:cs="Times New Roman"/>
          <w:b/>
          <w:sz w:val="24"/>
          <w:szCs w:val="24"/>
          <w:lang w:val="ru-RU"/>
        </w:rPr>
        <w:t xml:space="preserve"> 202</w:t>
      </w:r>
      <w:r w:rsidR="006A6F32">
        <w:rPr>
          <w:rFonts w:ascii="Times New Roman" w:eastAsia="Times New Roman" w:hAnsi="Times New Roman" w:cs="Times New Roman"/>
          <w:b/>
          <w:sz w:val="24"/>
          <w:szCs w:val="24"/>
          <w:lang w:val="ru-RU"/>
        </w:rPr>
        <w:t>4</w:t>
      </w:r>
      <w:r w:rsidRPr="00F03A05">
        <w:rPr>
          <w:rFonts w:ascii="Times New Roman" w:eastAsia="Times New Roman" w:hAnsi="Times New Roman" w:cs="Times New Roman"/>
          <w:b/>
          <w:sz w:val="24"/>
          <w:szCs w:val="24"/>
          <w:lang w:val="ru-RU"/>
        </w:rPr>
        <w:t xml:space="preserve"> року</w:t>
      </w:r>
      <w:r w:rsidRPr="00F03A05">
        <w:rPr>
          <w:rFonts w:ascii="Times New Roman" w:eastAsia="Times New Roman" w:hAnsi="Times New Roman" w:cs="Times New Roman"/>
          <w:sz w:val="24"/>
          <w:szCs w:val="24"/>
          <w:lang w:val="ru-RU"/>
        </w:rPr>
        <w:t xml:space="preserve"> </w:t>
      </w:r>
      <w:r w:rsidRPr="00EB3229">
        <w:rPr>
          <w:rFonts w:ascii="Times New Roman" w:eastAsia="Times New Roman" w:hAnsi="Times New Roman" w:cs="Times New Roman"/>
          <w:sz w:val="24"/>
          <w:szCs w:val="24"/>
          <w:lang w:val="ru-RU"/>
        </w:rPr>
        <w:t xml:space="preserve">за </w:t>
      </w:r>
      <w:proofErr w:type="spellStart"/>
      <w:r w:rsidRPr="00EB3229">
        <w:rPr>
          <w:rFonts w:ascii="Times New Roman" w:eastAsia="Times New Roman" w:hAnsi="Times New Roman" w:cs="Times New Roman"/>
          <w:sz w:val="24"/>
          <w:szCs w:val="24"/>
          <w:lang w:val="ru-RU"/>
        </w:rPr>
        <w:t>вказаною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нижче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надіслані</w:t>
      </w:r>
      <w:proofErr w:type="spellEnd"/>
      <w:r w:rsidRPr="00EB3229">
        <w:rPr>
          <w:rFonts w:ascii="Times New Roman" w:eastAsia="Times New Roman" w:hAnsi="Times New Roman" w:cs="Times New Roman"/>
          <w:sz w:val="24"/>
          <w:szCs w:val="24"/>
          <w:lang w:val="ru-RU"/>
        </w:rPr>
        <w:t xml:space="preserve"> факсом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електронною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поштою</w:t>
      </w:r>
      <w:proofErr w:type="spellEnd"/>
      <w:r w:rsidRPr="00EB3229">
        <w:rPr>
          <w:rFonts w:ascii="Times New Roman" w:eastAsia="Times New Roman" w:hAnsi="Times New Roman" w:cs="Times New Roman"/>
          <w:sz w:val="24"/>
          <w:szCs w:val="24"/>
          <w:lang w:val="ru-RU"/>
        </w:rPr>
        <w:t>,</w:t>
      </w:r>
      <w:r w:rsidR="007342CA">
        <w:rPr>
          <w:rFonts w:ascii="Times New Roman" w:eastAsia="Times New Roman" w:hAnsi="Times New Roman" w:cs="Times New Roman"/>
          <w:sz w:val="24"/>
          <w:szCs w:val="24"/>
          <w:lang w:val="ru-RU"/>
        </w:rPr>
        <w:t xml:space="preserve"> </w:t>
      </w:r>
      <w:proofErr w:type="spellStart"/>
      <w:r w:rsidR="007342CA">
        <w:rPr>
          <w:rFonts w:ascii="Times New Roman" w:eastAsia="Times New Roman" w:hAnsi="Times New Roman" w:cs="Times New Roman"/>
          <w:sz w:val="24"/>
          <w:szCs w:val="24"/>
          <w:lang w:val="ru-RU"/>
        </w:rPr>
        <w:t>поштою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надійдуть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дедлайну,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
    <w:p w14:paraId="0E16110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7F97E97E" w14:textId="77777777" w:rsidR="00117802"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1E59092"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5EE7E603" w14:textId="77777777" w:rsidR="00117802" w:rsidRPr="00EB3229" w:rsidRDefault="001B3F20">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Спілка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робочих</w:t>
      </w:r>
      <w:proofErr w:type="spellEnd"/>
      <w:r w:rsidRPr="00EB3229">
        <w:rPr>
          <w:rFonts w:ascii="Times New Roman" w:eastAsia="Times New Roman" w:hAnsi="Times New Roman" w:cs="Times New Roman"/>
          <w:color w:val="000000"/>
          <w:sz w:val="24"/>
          <w:szCs w:val="24"/>
          <w:lang w:val="ru-RU"/>
        </w:rPr>
        <w:t xml:space="preserve"> самаритян </w:t>
      </w:r>
      <w:proofErr w:type="spellStart"/>
      <w:r w:rsidRPr="00EB3229">
        <w:rPr>
          <w:rFonts w:ascii="Times New Roman" w:eastAsia="Times New Roman" w:hAnsi="Times New Roman" w:cs="Times New Roman"/>
          <w:color w:val="000000"/>
          <w:sz w:val="24"/>
          <w:szCs w:val="24"/>
          <w:lang w:val="ru-RU"/>
        </w:rPr>
        <w:t>Німеччини</w:t>
      </w:r>
      <w:proofErr w:type="spellEnd"/>
      <w:r w:rsidRPr="00EB3229">
        <w:rPr>
          <w:rFonts w:ascii="Times New Roman" w:eastAsia="Times New Roman" w:hAnsi="Times New Roman" w:cs="Times New Roman"/>
          <w:color w:val="000000"/>
          <w:sz w:val="24"/>
          <w:szCs w:val="24"/>
          <w:lang w:val="ru-RU"/>
        </w:rPr>
        <w:t xml:space="preserve"> </w:t>
      </w:r>
    </w:p>
    <w:p w14:paraId="016FEB0C" w14:textId="77777777" w:rsidR="006A6F32" w:rsidRDefault="006A6F32" w:rsidP="006A6F32">
      <w:pPr>
        <w:spacing w:after="0" w:line="240" w:lineRule="auto"/>
        <w:rPr>
          <w:rFonts w:ascii="Times New Roman" w:eastAsia="Times New Roman" w:hAnsi="Times New Roman" w:cs="Times New Roman"/>
          <w:sz w:val="24"/>
          <w:szCs w:val="24"/>
          <w:lang w:val="uk-UA"/>
        </w:rPr>
      </w:pPr>
      <w:proofErr w:type="gramStart"/>
      <w:r>
        <w:rPr>
          <w:rFonts w:ascii="Times New Roman" w:eastAsia="Times New Roman" w:hAnsi="Times New Roman" w:cs="Times New Roman"/>
          <w:sz w:val="24"/>
          <w:szCs w:val="24"/>
          <w:lang w:val="ru-RU"/>
        </w:rPr>
        <w:t>м .</w:t>
      </w:r>
      <w:proofErr w:type="spellStart"/>
      <w:r>
        <w:rPr>
          <w:rFonts w:ascii="Times New Roman" w:eastAsia="Times New Roman" w:hAnsi="Times New Roman" w:cs="Times New Roman"/>
          <w:sz w:val="24"/>
          <w:szCs w:val="24"/>
          <w:lang w:val="ru-RU"/>
        </w:rPr>
        <w:t>Львів</w:t>
      </w:r>
      <w:proofErr w:type="spellEnd"/>
      <w:proofErr w:type="gram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3D98C955" w14:textId="77777777" w:rsidR="006A6F32" w:rsidRPr="006A6F32" w:rsidRDefault="006A6F32" w:rsidP="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29708E89" w14:textId="228B1745" w:rsidR="00117802" w:rsidRPr="00EB3229" w:rsidRDefault="001B3F20" w:rsidP="00743A3A">
      <w:pPr>
        <w:pStyle w:val="a4"/>
        <w:jc w:val="both"/>
        <w:rPr>
          <w:color w:val="000000"/>
          <w:lang w:val="ru-RU"/>
        </w:rPr>
      </w:pPr>
      <w:r w:rsidRPr="00EB3229">
        <w:rPr>
          <w:color w:val="000000"/>
          <w:lang w:val="ru-RU"/>
        </w:rPr>
        <w:t xml:space="preserve">Просимо </w:t>
      </w:r>
      <w:proofErr w:type="spellStart"/>
      <w:r w:rsidRPr="00EB3229">
        <w:rPr>
          <w:color w:val="000000"/>
          <w:lang w:val="ru-RU"/>
        </w:rPr>
        <w:t>надсилати</w:t>
      </w:r>
      <w:proofErr w:type="spellEnd"/>
      <w:r w:rsidRPr="00EB3229">
        <w:rPr>
          <w:color w:val="000000"/>
          <w:lang w:val="ru-RU"/>
        </w:rPr>
        <w:t xml:space="preserve"> </w:t>
      </w:r>
      <w:proofErr w:type="spellStart"/>
      <w:r w:rsidRPr="00EB3229">
        <w:rPr>
          <w:color w:val="000000"/>
          <w:lang w:val="ru-RU"/>
        </w:rPr>
        <w:t>запитання</w:t>
      </w:r>
      <w:proofErr w:type="spellEnd"/>
      <w:r w:rsidRPr="00EB3229">
        <w:rPr>
          <w:color w:val="000000"/>
          <w:lang w:val="ru-RU"/>
        </w:rPr>
        <w:t xml:space="preserve"> </w:t>
      </w:r>
      <w:proofErr w:type="spellStart"/>
      <w:r w:rsidRPr="00EB3229">
        <w:rPr>
          <w:color w:val="000000"/>
          <w:lang w:val="ru-RU"/>
        </w:rPr>
        <w:t>щодо</w:t>
      </w:r>
      <w:proofErr w:type="spellEnd"/>
      <w:r w:rsidRPr="00EB3229">
        <w:rPr>
          <w:color w:val="000000"/>
          <w:lang w:val="ru-RU"/>
        </w:rPr>
        <w:t xml:space="preserve"> </w:t>
      </w:r>
      <w:proofErr w:type="spellStart"/>
      <w:r w:rsidRPr="00EB3229">
        <w:rPr>
          <w:color w:val="000000"/>
          <w:lang w:val="ru-RU"/>
        </w:rPr>
        <w:t>процесу</w:t>
      </w:r>
      <w:proofErr w:type="spellEnd"/>
      <w:r w:rsidRPr="00EB3229">
        <w:rPr>
          <w:color w:val="000000"/>
          <w:lang w:val="ru-RU"/>
        </w:rPr>
        <w:t xml:space="preserve"> </w:t>
      </w:r>
      <w:proofErr w:type="spellStart"/>
      <w:r w:rsidRPr="00EB3229">
        <w:rPr>
          <w:color w:val="000000"/>
          <w:lang w:val="ru-RU"/>
        </w:rPr>
        <w:t>подання</w:t>
      </w:r>
      <w:proofErr w:type="spellEnd"/>
      <w:r w:rsidRPr="00EB3229">
        <w:rPr>
          <w:color w:val="000000"/>
          <w:lang w:val="ru-RU"/>
        </w:rPr>
        <w:t xml:space="preserve"> заявки на </w:t>
      </w:r>
      <w:proofErr w:type="spellStart"/>
      <w:r w:rsidRPr="00EB3229">
        <w:rPr>
          <w:color w:val="000000"/>
          <w:lang w:val="ru-RU"/>
        </w:rPr>
        <w:t>наступну</w:t>
      </w:r>
      <w:proofErr w:type="spellEnd"/>
      <w:r w:rsidRPr="00EB3229">
        <w:rPr>
          <w:color w:val="000000"/>
          <w:lang w:val="ru-RU"/>
        </w:rPr>
        <w:t xml:space="preserve"> </w:t>
      </w:r>
      <w:proofErr w:type="spellStart"/>
      <w:r w:rsidRPr="00EB3229">
        <w:rPr>
          <w:color w:val="000000"/>
          <w:lang w:val="ru-RU"/>
        </w:rPr>
        <w:t>електронну</w:t>
      </w:r>
      <w:proofErr w:type="spellEnd"/>
      <w:r w:rsidRPr="00EB3229">
        <w:rPr>
          <w:color w:val="000000"/>
          <w:lang w:val="ru-RU"/>
        </w:rPr>
        <w:t xml:space="preserve"> адресу: </w:t>
      </w:r>
      <w:hyperlink r:id="rId10" w:history="1">
        <w:r w:rsidR="00E67409">
          <w:rPr>
            <w:rStyle w:val="a6"/>
            <w:rFonts w:ascii="Verdana" w:hAnsi="Verdana"/>
            <w:sz w:val="20"/>
            <w:szCs w:val="20"/>
          </w:rPr>
          <w:t>info</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asb</w:t>
        </w:r>
        <w:proofErr w:type="spellEnd"/>
        <w:r w:rsidR="00E67409" w:rsidRPr="00E67409">
          <w:rPr>
            <w:rStyle w:val="a6"/>
            <w:rFonts w:ascii="Verdana" w:hAnsi="Verdana"/>
            <w:sz w:val="20"/>
            <w:szCs w:val="20"/>
            <w:lang w:val="ru-RU"/>
          </w:rPr>
          <w:t>.</w:t>
        </w:r>
        <w:r w:rsidR="00E67409">
          <w:rPr>
            <w:rStyle w:val="a6"/>
            <w:rFonts w:ascii="Verdana" w:hAnsi="Verdana"/>
            <w:sz w:val="20"/>
            <w:szCs w:val="20"/>
          </w:rPr>
          <w:t>org</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ua</w:t>
        </w:r>
        <w:proofErr w:type="spellEnd"/>
      </w:hyperlink>
      <w:r w:rsidRPr="00EB3229">
        <w:rPr>
          <w:color w:val="000000"/>
          <w:lang w:val="ru-RU"/>
        </w:rPr>
        <w:t xml:space="preserve">. В </w:t>
      </w:r>
      <w:proofErr w:type="spellStart"/>
      <w:r w:rsidRPr="00EB3229">
        <w:rPr>
          <w:color w:val="000000"/>
          <w:lang w:val="ru-RU"/>
        </w:rPr>
        <w:t>темі</w:t>
      </w:r>
      <w:proofErr w:type="spellEnd"/>
      <w:r w:rsidRPr="00EB3229">
        <w:rPr>
          <w:color w:val="000000"/>
          <w:lang w:val="ru-RU"/>
        </w:rPr>
        <w:t xml:space="preserve"> листа </w:t>
      </w:r>
      <w:proofErr w:type="spellStart"/>
      <w:r w:rsidRPr="00EB3229">
        <w:rPr>
          <w:color w:val="000000"/>
          <w:lang w:val="ru-RU"/>
        </w:rPr>
        <w:t>необхідно</w:t>
      </w:r>
      <w:proofErr w:type="spellEnd"/>
      <w:r w:rsidRPr="00EB3229">
        <w:rPr>
          <w:color w:val="000000"/>
          <w:lang w:val="ru-RU"/>
        </w:rPr>
        <w:t xml:space="preserve"> </w:t>
      </w:r>
      <w:proofErr w:type="spellStart"/>
      <w:r w:rsidRPr="00EB3229">
        <w:rPr>
          <w:color w:val="000000"/>
          <w:lang w:val="ru-RU"/>
        </w:rPr>
        <w:t>вказати</w:t>
      </w:r>
      <w:proofErr w:type="spellEnd"/>
      <w:r w:rsidRPr="00EB3229">
        <w:rPr>
          <w:color w:val="000000"/>
          <w:lang w:val="ru-RU"/>
        </w:rPr>
        <w:t>: «</w:t>
      </w:r>
      <w:r w:rsidRPr="00EB3229">
        <w:rPr>
          <w:b/>
          <w:color w:val="000000"/>
          <w:lang w:val="ru-RU"/>
        </w:rPr>
        <w:t xml:space="preserve">Тендер </w:t>
      </w:r>
      <w:r>
        <w:rPr>
          <w:b/>
          <w:color w:val="000000"/>
        </w:rPr>
        <w:t>ASB</w:t>
      </w:r>
      <w:r w:rsidRPr="00EB3229">
        <w:rPr>
          <w:b/>
          <w:color w:val="000000"/>
          <w:lang w:val="ru-RU"/>
        </w:rPr>
        <w:t>/</w:t>
      </w:r>
      <w:r>
        <w:rPr>
          <w:b/>
          <w:color w:val="000000"/>
        </w:rPr>
        <w:t>UKR</w:t>
      </w:r>
      <w:r w:rsidRPr="00EB3229">
        <w:rPr>
          <w:b/>
          <w:color w:val="000000"/>
          <w:lang w:val="ru-RU"/>
        </w:rPr>
        <w:t>/</w:t>
      </w:r>
      <w:proofErr w:type="gramStart"/>
      <w:r w:rsidRPr="00EB3229">
        <w:rPr>
          <w:b/>
          <w:color w:val="000000"/>
          <w:lang w:val="ru-RU"/>
        </w:rPr>
        <w:t>202</w:t>
      </w:r>
      <w:r w:rsidR="00D32878">
        <w:rPr>
          <w:b/>
          <w:color w:val="000000"/>
          <w:lang w:val="ru-RU"/>
        </w:rPr>
        <w:t>4</w:t>
      </w:r>
      <w:r w:rsidRPr="00EB3229">
        <w:rPr>
          <w:b/>
          <w:color w:val="000000"/>
          <w:lang w:val="ru-RU"/>
        </w:rPr>
        <w:t>-</w:t>
      </w:r>
      <w:r w:rsidR="00A65CC8" w:rsidRPr="00A65CC8">
        <w:rPr>
          <w:b/>
          <w:color w:val="000000"/>
          <w:lang w:val="ru-RU"/>
        </w:rPr>
        <w:t>15</w:t>
      </w:r>
      <w:proofErr w:type="gramEnd"/>
      <w:r w:rsidRPr="00EB3229">
        <w:rPr>
          <w:color w:val="000000"/>
          <w:lang w:val="ru-RU"/>
        </w:rPr>
        <w:t>»</w:t>
      </w:r>
      <w:r w:rsidRPr="00A1418F">
        <w:rPr>
          <w:color w:val="000000"/>
          <w:lang w:val="ru-RU"/>
        </w:rPr>
        <w:t>.</w:t>
      </w:r>
      <w:r w:rsidRPr="00EB3229">
        <w:rPr>
          <w:b/>
          <w:color w:val="000000"/>
          <w:lang w:val="ru-RU"/>
        </w:rPr>
        <w:t xml:space="preserve"> </w:t>
      </w:r>
      <w:proofErr w:type="spellStart"/>
      <w:r w:rsidR="00DE1798" w:rsidRPr="00A33CCD">
        <w:rPr>
          <w:lang w:val="ru-RU"/>
        </w:rPr>
        <w:t>Останній</w:t>
      </w:r>
      <w:proofErr w:type="spellEnd"/>
      <w:r w:rsidR="00DE1798" w:rsidRPr="00A33CCD">
        <w:rPr>
          <w:lang w:val="ru-RU"/>
        </w:rPr>
        <w:t xml:space="preserve"> день для </w:t>
      </w:r>
      <w:r w:rsidR="00DE1798" w:rsidRPr="00A33CCD">
        <w:rPr>
          <w:lang w:val="uk-UA"/>
        </w:rPr>
        <w:t>надсилання запитань</w:t>
      </w:r>
      <w:r w:rsidR="00DE1798" w:rsidRPr="00A33CCD">
        <w:rPr>
          <w:lang w:val="ru-RU"/>
        </w:rPr>
        <w:t xml:space="preserve">: </w:t>
      </w:r>
      <w:r w:rsidR="00A65CC8" w:rsidRPr="00DF56D9">
        <w:rPr>
          <w:b/>
          <w:bCs/>
          <w:lang w:val="ru-RU"/>
        </w:rPr>
        <w:t>31</w:t>
      </w:r>
      <w:r w:rsidR="00DE1798" w:rsidRPr="00A33CCD">
        <w:rPr>
          <w:b/>
          <w:lang w:val="uk-UA"/>
        </w:rPr>
        <w:t xml:space="preserve"> </w:t>
      </w:r>
      <w:r w:rsidR="00A65CC8">
        <w:rPr>
          <w:b/>
          <w:lang w:val="uk-UA"/>
        </w:rPr>
        <w:t>жовтня</w:t>
      </w:r>
      <w:r w:rsidR="006A6F32" w:rsidRPr="00F03A05">
        <w:rPr>
          <w:b/>
          <w:lang w:val="ru-RU"/>
        </w:rPr>
        <w:t xml:space="preserve"> 202</w:t>
      </w:r>
      <w:r w:rsidR="006A6F32">
        <w:rPr>
          <w:b/>
          <w:lang w:val="ru-RU"/>
        </w:rPr>
        <w:t>4</w:t>
      </w:r>
      <w:r w:rsidR="006A6F32" w:rsidRPr="00F03A05">
        <w:rPr>
          <w:b/>
          <w:lang w:val="ru-RU"/>
        </w:rPr>
        <w:t xml:space="preserve"> року</w:t>
      </w:r>
      <w:r w:rsidR="00DE1798" w:rsidRPr="00A33CCD">
        <w:rPr>
          <w:b/>
          <w:lang w:val="ru-RU"/>
        </w:rPr>
        <w:t xml:space="preserve">. </w:t>
      </w:r>
    </w:p>
    <w:sectPr w:rsidR="00117802" w:rsidRPr="00EB3229">
      <w:footerReference w:type="default" r:id="rId11"/>
      <w:pgSz w:w="12240" w:h="15840"/>
      <w:pgMar w:top="81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BE4E7" w14:textId="77777777" w:rsidR="00BD5E87" w:rsidRDefault="00BD5E87">
      <w:pPr>
        <w:spacing w:after="0" w:line="240" w:lineRule="auto"/>
      </w:pPr>
      <w:r>
        <w:separator/>
      </w:r>
    </w:p>
  </w:endnote>
  <w:endnote w:type="continuationSeparator" w:id="0">
    <w:p w14:paraId="55A87607" w14:textId="77777777" w:rsidR="00BD5E87" w:rsidRDefault="00BD5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E24AE" w14:textId="4C2F4E2D" w:rsidR="002C0C0E" w:rsidRDefault="002C0C0E">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95F2D">
      <w:rPr>
        <w:noProof/>
        <w:color w:val="000000"/>
      </w:rPr>
      <w:t>11</w:t>
    </w:r>
    <w:r>
      <w:rPr>
        <w:color w:val="000000"/>
      </w:rPr>
      <w:fldChar w:fldCharType="end"/>
    </w:r>
  </w:p>
  <w:p w14:paraId="7961F595" w14:textId="77777777" w:rsidR="002C0C0E" w:rsidRDefault="002C0C0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9F4A4" w14:textId="77777777" w:rsidR="00BD5E87" w:rsidRDefault="00BD5E87">
      <w:pPr>
        <w:spacing w:after="0" w:line="240" w:lineRule="auto"/>
      </w:pPr>
      <w:r>
        <w:separator/>
      </w:r>
    </w:p>
  </w:footnote>
  <w:footnote w:type="continuationSeparator" w:id="0">
    <w:p w14:paraId="55150877" w14:textId="77777777" w:rsidR="00BD5E87" w:rsidRDefault="00BD5E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61B68"/>
    <w:multiLevelType w:val="multilevel"/>
    <w:tmpl w:val="43CA1E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8933F0"/>
    <w:multiLevelType w:val="multilevel"/>
    <w:tmpl w:val="7E26F99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 w15:restartNumberingAfterBreak="0">
    <w:nsid w:val="16223E72"/>
    <w:multiLevelType w:val="multilevel"/>
    <w:tmpl w:val="B06EE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613DB5"/>
    <w:multiLevelType w:val="multilevel"/>
    <w:tmpl w:val="0BD0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92076E2"/>
    <w:multiLevelType w:val="multilevel"/>
    <w:tmpl w:val="FA96E55E"/>
    <w:lvl w:ilvl="0">
      <w:start w:val="60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D8F00F6"/>
    <w:multiLevelType w:val="multilevel"/>
    <w:tmpl w:val="0604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FF3D12"/>
    <w:multiLevelType w:val="multilevel"/>
    <w:tmpl w:val="4C5CF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9637612"/>
    <w:multiLevelType w:val="multilevel"/>
    <w:tmpl w:val="BAA8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9202D2"/>
    <w:multiLevelType w:val="multilevel"/>
    <w:tmpl w:val="DDEC2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13920CF"/>
    <w:multiLevelType w:val="multilevel"/>
    <w:tmpl w:val="C4A0E264"/>
    <w:lvl w:ilvl="0">
      <w:start w:val="1"/>
      <w:numFmt w:val="lowerLetter"/>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1902AD1"/>
    <w:multiLevelType w:val="multilevel"/>
    <w:tmpl w:val="B6F8E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5414D97"/>
    <w:multiLevelType w:val="multilevel"/>
    <w:tmpl w:val="AF5023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56A5F10"/>
    <w:multiLevelType w:val="multilevel"/>
    <w:tmpl w:val="47DC44B0"/>
    <w:lvl w:ilvl="0">
      <w:start w:val="1"/>
      <w:numFmt w:val="decimal"/>
      <w:lvlText w:val="%1)"/>
      <w:lvlJc w:val="left"/>
      <w:pPr>
        <w:ind w:left="63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3" w15:restartNumberingAfterBreak="0">
    <w:nsid w:val="683505FE"/>
    <w:multiLevelType w:val="multilevel"/>
    <w:tmpl w:val="350EE4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4ED7E55"/>
    <w:multiLevelType w:val="multilevel"/>
    <w:tmpl w:val="A7366398"/>
    <w:lvl w:ilvl="0">
      <w:start w:val="600"/>
      <w:numFmt w:val="bullet"/>
      <w:lvlText w:val="-"/>
      <w:lvlJc w:val="left"/>
      <w:pPr>
        <w:ind w:left="1350" w:hanging="360"/>
      </w:pPr>
      <w:rPr>
        <w:rFonts w:ascii="Times New Roman" w:eastAsia="Times New Roman" w:hAnsi="Times New Roman" w:cs="Times New Roman"/>
      </w:rPr>
    </w:lvl>
    <w:lvl w:ilvl="1">
      <w:start w:val="1"/>
      <w:numFmt w:val="bullet"/>
      <w:lvlText w:val="o"/>
      <w:lvlJc w:val="left"/>
      <w:pPr>
        <w:ind w:left="2070" w:hanging="360"/>
      </w:pPr>
      <w:rPr>
        <w:rFonts w:ascii="Courier New" w:eastAsia="Courier New" w:hAnsi="Courier New" w:cs="Courier New"/>
      </w:rPr>
    </w:lvl>
    <w:lvl w:ilvl="2">
      <w:start w:val="1"/>
      <w:numFmt w:val="bullet"/>
      <w:lvlText w:val="▪"/>
      <w:lvlJc w:val="left"/>
      <w:pPr>
        <w:ind w:left="2790" w:hanging="360"/>
      </w:pPr>
      <w:rPr>
        <w:rFonts w:ascii="Noto Sans Symbols" w:eastAsia="Noto Sans Symbols" w:hAnsi="Noto Sans Symbols" w:cs="Noto Sans Symbols"/>
      </w:rPr>
    </w:lvl>
    <w:lvl w:ilvl="3">
      <w:start w:val="1"/>
      <w:numFmt w:val="bullet"/>
      <w:lvlText w:val="●"/>
      <w:lvlJc w:val="left"/>
      <w:pPr>
        <w:ind w:left="3510" w:hanging="360"/>
      </w:pPr>
      <w:rPr>
        <w:rFonts w:ascii="Noto Sans Symbols" w:eastAsia="Noto Sans Symbols" w:hAnsi="Noto Sans Symbols" w:cs="Noto Sans Symbols"/>
      </w:rPr>
    </w:lvl>
    <w:lvl w:ilvl="4">
      <w:start w:val="1"/>
      <w:numFmt w:val="bullet"/>
      <w:lvlText w:val="o"/>
      <w:lvlJc w:val="left"/>
      <w:pPr>
        <w:ind w:left="4230" w:hanging="360"/>
      </w:pPr>
      <w:rPr>
        <w:rFonts w:ascii="Courier New" w:eastAsia="Courier New" w:hAnsi="Courier New" w:cs="Courier New"/>
      </w:rPr>
    </w:lvl>
    <w:lvl w:ilvl="5">
      <w:start w:val="1"/>
      <w:numFmt w:val="bullet"/>
      <w:lvlText w:val="▪"/>
      <w:lvlJc w:val="left"/>
      <w:pPr>
        <w:ind w:left="4950" w:hanging="360"/>
      </w:pPr>
      <w:rPr>
        <w:rFonts w:ascii="Noto Sans Symbols" w:eastAsia="Noto Sans Symbols" w:hAnsi="Noto Sans Symbols" w:cs="Noto Sans Symbols"/>
      </w:rPr>
    </w:lvl>
    <w:lvl w:ilvl="6">
      <w:start w:val="1"/>
      <w:numFmt w:val="bullet"/>
      <w:lvlText w:val="●"/>
      <w:lvlJc w:val="left"/>
      <w:pPr>
        <w:ind w:left="5670" w:hanging="360"/>
      </w:pPr>
      <w:rPr>
        <w:rFonts w:ascii="Noto Sans Symbols" w:eastAsia="Noto Sans Symbols" w:hAnsi="Noto Sans Symbols" w:cs="Noto Sans Symbols"/>
      </w:rPr>
    </w:lvl>
    <w:lvl w:ilvl="7">
      <w:start w:val="1"/>
      <w:numFmt w:val="bullet"/>
      <w:lvlText w:val="o"/>
      <w:lvlJc w:val="left"/>
      <w:pPr>
        <w:ind w:left="6390" w:hanging="360"/>
      </w:pPr>
      <w:rPr>
        <w:rFonts w:ascii="Courier New" w:eastAsia="Courier New" w:hAnsi="Courier New" w:cs="Courier New"/>
      </w:rPr>
    </w:lvl>
    <w:lvl w:ilvl="8">
      <w:start w:val="1"/>
      <w:numFmt w:val="bullet"/>
      <w:lvlText w:val="▪"/>
      <w:lvlJc w:val="left"/>
      <w:pPr>
        <w:ind w:left="7110" w:hanging="360"/>
      </w:pPr>
      <w:rPr>
        <w:rFonts w:ascii="Noto Sans Symbols" w:eastAsia="Noto Sans Symbols" w:hAnsi="Noto Sans Symbols" w:cs="Noto Sans Symbols"/>
      </w:rPr>
    </w:lvl>
  </w:abstractNum>
  <w:abstractNum w:abstractNumId="15" w15:restartNumberingAfterBreak="0">
    <w:nsid w:val="771D69BB"/>
    <w:multiLevelType w:val="multilevel"/>
    <w:tmpl w:val="DBD625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90921F3"/>
    <w:multiLevelType w:val="multilevel"/>
    <w:tmpl w:val="51F0B6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A487BA7"/>
    <w:multiLevelType w:val="multilevel"/>
    <w:tmpl w:val="1DFCD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60441016">
    <w:abstractNumId w:val="8"/>
  </w:num>
  <w:num w:numId="2" w16cid:durableId="1808358719">
    <w:abstractNumId w:val="4"/>
  </w:num>
  <w:num w:numId="3" w16cid:durableId="1331446720">
    <w:abstractNumId w:val="16"/>
  </w:num>
  <w:num w:numId="4" w16cid:durableId="1519150284">
    <w:abstractNumId w:val="17"/>
  </w:num>
  <w:num w:numId="5" w16cid:durableId="752819003">
    <w:abstractNumId w:val="0"/>
  </w:num>
  <w:num w:numId="6" w16cid:durableId="507913447">
    <w:abstractNumId w:val="14"/>
  </w:num>
  <w:num w:numId="7" w16cid:durableId="687029222">
    <w:abstractNumId w:val="1"/>
  </w:num>
  <w:num w:numId="8" w16cid:durableId="289169097">
    <w:abstractNumId w:val="9"/>
  </w:num>
  <w:num w:numId="9" w16cid:durableId="2050840551">
    <w:abstractNumId w:val="13"/>
  </w:num>
  <w:num w:numId="10" w16cid:durableId="1263799306">
    <w:abstractNumId w:val="2"/>
  </w:num>
  <w:num w:numId="11" w16cid:durableId="1431126365">
    <w:abstractNumId w:val="15"/>
  </w:num>
  <w:num w:numId="12" w16cid:durableId="1988585487">
    <w:abstractNumId w:val="6"/>
  </w:num>
  <w:num w:numId="13" w16cid:durableId="1174804283">
    <w:abstractNumId w:val="11"/>
  </w:num>
  <w:num w:numId="14" w16cid:durableId="1653482604">
    <w:abstractNumId w:val="10"/>
  </w:num>
  <w:num w:numId="15" w16cid:durableId="990135610">
    <w:abstractNumId w:val="12"/>
  </w:num>
  <w:num w:numId="16" w16cid:durableId="347604095">
    <w:abstractNumId w:val="7"/>
  </w:num>
  <w:num w:numId="17" w16cid:durableId="2022194869">
    <w:abstractNumId w:val="5"/>
  </w:num>
  <w:num w:numId="18" w16cid:durableId="3468344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ru-RU" w:vendorID="64" w:dllVersion="6" w:nlCheck="1" w:checkStyle="0"/>
  <w:activeWritingStyle w:appName="MSWord" w:lang="en-US" w:vendorID="64" w:dllVersion="6" w:nlCheck="1" w:checkStyle="0"/>
  <w:activeWritingStyle w:appName="MSWord" w:lang="en-US" w:vendorID="64" w:dllVersion="0" w:nlCheck="1" w:checkStyle="0"/>
  <w:activeWritingStyle w:appName="MSWord" w:lang="ru-RU"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802"/>
    <w:rsid w:val="00007BA0"/>
    <w:rsid w:val="00007D3F"/>
    <w:rsid w:val="000717A3"/>
    <w:rsid w:val="0007692B"/>
    <w:rsid w:val="00077D85"/>
    <w:rsid w:val="000E3B59"/>
    <w:rsid w:val="00116233"/>
    <w:rsid w:val="00117802"/>
    <w:rsid w:val="0017624F"/>
    <w:rsid w:val="00177F31"/>
    <w:rsid w:val="00193DF4"/>
    <w:rsid w:val="00195F2D"/>
    <w:rsid w:val="0019782F"/>
    <w:rsid w:val="001B3F20"/>
    <w:rsid w:val="001C307E"/>
    <w:rsid w:val="001D14CA"/>
    <w:rsid w:val="00204B29"/>
    <w:rsid w:val="00243430"/>
    <w:rsid w:val="002530CF"/>
    <w:rsid w:val="002B40B7"/>
    <w:rsid w:val="002C0C0E"/>
    <w:rsid w:val="002D3A98"/>
    <w:rsid w:val="002D3FE8"/>
    <w:rsid w:val="002D69B8"/>
    <w:rsid w:val="002E3EF0"/>
    <w:rsid w:val="002F47C0"/>
    <w:rsid w:val="00315F4D"/>
    <w:rsid w:val="003175F2"/>
    <w:rsid w:val="003364AB"/>
    <w:rsid w:val="00373E0C"/>
    <w:rsid w:val="0039648B"/>
    <w:rsid w:val="003A10CD"/>
    <w:rsid w:val="003C5A9B"/>
    <w:rsid w:val="003E5B35"/>
    <w:rsid w:val="00406884"/>
    <w:rsid w:val="00411444"/>
    <w:rsid w:val="00417371"/>
    <w:rsid w:val="004174B8"/>
    <w:rsid w:val="00422D01"/>
    <w:rsid w:val="00424C97"/>
    <w:rsid w:val="004260F2"/>
    <w:rsid w:val="00443B2F"/>
    <w:rsid w:val="00443BE7"/>
    <w:rsid w:val="004442BF"/>
    <w:rsid w:val="004445DC"/>
    <w:rsid w:val="00462995"/>
    <w:rsid w:val="00474BC3"/>
    <w:rsid w:val="00495CA7"/>
    <w:rsid w:val="004B2A78"/>
    <w:rsid w:val="004D37EC"/>
    <w:rsid w:val="004D3FE0"/>
    <w:rsid w:val="00515A71"/>
    <w:rsid w:val="00520F8B"/>
    <w:rsid w:val="00550BB0"/>
    <w:rsid w:val="005953EA"/>
    <w:rsid w:val="005C03A0"/>
    <w:rsid w:val="00615D8B"/>
    <w:rsid w:val="006174F5"/>
    <w:rsid w:val="0065055B"/>
    <w:rsid w:val="00663E65"/>
    <w:rsid w:val="00672457"/>
    <w:rsid w:val="00673307"/>
    <w:rsid w:val="00686FEC"/>
    <w:rsid w:val="00692F2F"/>
    <w:rsid w:val="006A6F32"/>
    <w:rsid w:val="006B75C9"/>
    <w:rsid w:val="006D4E9A"/>
    <w:rsid w:val="006E21A0"/>
    <w:rsid w:val="006E4CB0"/>
    <w:rsid w:val="00700EB8"/>
    <w:rsid w:val="00717CE7"/>
    <w:rsid w:val="007342CA"/>
    <w:rsid w:val="00743A3A"/>
    <w:rsid w:val="0076762A"/>
    <w:rsid w:val="00785F2A"/>
    <w:rsid w:val="007B0725"/>
    <w:rsid w:val="007D0959"/>
    <w:rsid w:val="007D0BE7"/>
    <w:rsid w:val="007D3224"/>
    <w:rsid w:val="007F214F"/>
    <w:rsid w:val="007F516E"/>
    <w:rsid w:val="00853E15"/>
    <w:rsid w:val="00871626"/>
    <w:rsid w:val="00894C2D"/>
    <w:rsid w:val="008C32C8"/>
    <w:rsid w:val="008E4B41"/>
    <w:rsid w:val="00920496"/>
    <w:rsid w:val="00966ABA"/>
    <w:rsid w:val="009859ED"/>
    <w:rsid w:val="00990D6B"/>
    <w:rsid w:val="009942ED"/>
    <w:rsid w:val="009B3EFF"/>
    <w:rsid w:val="00A1418F"/>
    <w:rsid w:val="00A14209"/>
    <w:rsid w:val="00A20628"/>
    <w:rsid w:val="00A232E9"/>
    <w:rsid w:val="00A35895"/>
    <w:rsid w:val="00A6119D"/>
    <w:rsid w:val="00A65CC8"/>
    <w:rsid w:val="00A73A19"/>
    <w:rsid w:val="00A91171"/>
    <w:rsid w:val="00AC58F1"/>
    <w:rsid w:val="00B02935"/>
    <w:rsid w:val="00B23822"/>
    <w:rsid w:val="00B5145B"/>
    <w:rsid w:val="00B55829"/>
    <w:rsid w:val="00B62D56"/>
    <w:rsid w:val="00BA1EA8"/>
    <w:rsid w:val="00BB2AE6"/>
    <w:rsid w:val="00BC1F6D"/>
    <w:rsid w:val="00BD5E87"/>
    <w:rsid w:val="00BE04DB"/>
    <w:rsid w:val="00C25769"/>
    <w:rsid w:val="00C455DB"/>
    <w:rsid w:val="00C640EF"/>
    <w:rsid w:val="00C8310D"/>
    <w:rsid w:val="00CA3A03"/>
    <w:rsid w:val="00CB4338"/>
    <w:rsid w:val="00CE30A9"/>
    <w:rsid w:val="00D119DD"/>
    <w:rsid w:val="00D137B0"/>
    <w:rsid w:val="00D15BB5"/>
    <w:rsid w:val="00D30CAA"/>
    <w:rsid w:val="00D31428"/>
    <w:rsid w:val="00D31566"/>
    <w:rsid w:val="00D32878"/>
    <w:rsid w:val="00D418CB"/>
    <w:rsid w:val="00D8700B"/>
    <w:rsid w:val="00DE1798"/>
    <w:rsid w:val="00DF56D9"/>
    <w:rsid w:val="00E17E72"/>
    <w:rsid w:val="00E67409"/>
    <w:rsid w:val="00EA09F4"/>
    <w:rsid w:val="00EA629B"/>
    <w:rsid w:val="00EB3229"/>
    <w:rsid w:val="00EB542B"/>
    <w:rsid w:val="00EC6B44"/>
    <w:rsid w:val="00F03A05"/>
    <w:rsid w:val="00F10C98"/>
    <w:rsid w:val="00F34AAC"/>
    <w:rsid w:val="00F36CC3"/>
    <w:rsid w:val="00F44081"/>
    <w:rsid w:val="00F45128"/>
    <w:rsid w:val="00F6039D"/>
    <w:rsid w:val="00FA432C"/>
    <w:rsid w:val="00FB7E41"/>
    <w:rsid w:val="00FF1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917C0"/>
  <w15:docId w15:val="{29E1EB50-45E4-45EA-90D4-43DDE479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42B"/>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uiPriority w:val="9"/>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qFormat/>
    <w:rsid w:val="00C5040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5040C"/>
    <w:rPr>
      <w:b/>
      <w:bCs/>
    </w:rPr>
  </w:style>
  <w:style w:type="character" w:styleId="a6">
    <w:name w:val="Hyperlink"/>
    <w:basedOn w:val="a0"/>
    <w:uiPriority w:val="99"/>
    <w:unhideWhenUsed/>
    <w:rsid w:val="00C5040C"/>
    <w:rPr>
      <w:color w:val="0000FF"/>
      <w:u w:val="single"/>
    </w:rPr>
  </w:style>
  <w:style w:type="paragraph" w:styleId="a7">
    <w:name w:val="List Paragraph"/>
    <w:aliases w:val="List Paragraph (numbered (a)),Paragraphe de liste1,small normal,Colorful List - Accent 11"/>
    <w:basedOn w:val="a"/>
    <w:link w:val="a8"/>
    <w:uiPriority w:val="34"/>
    <w:qFormat/>
    <w:rsid w:val="00C107B7"/>
    <w:pPr>
      <w:ind w:left="720"/>
      <w:contextualSpacing/>
    </w:pPr>
    <w:rPr>
      <w:lang w:val="ru-RU"/>
    </w:rPr>
  </w:style>
  <w:style w:type="character" w:customStyle="1" w:styleId="a8">
    <w:name w:val="Абзац списка Знак"/>
    <w:aliases w:val="List Paragraph (numbered (a)) Знак,Paragraphe de liste1 Знак,small normal Знак,Colorful List - Accent 11 Знак"/>
    <w:link w:val="a7"/>
    <w:uiPriority w:val="34"/>
    <w:locked/>
    <w:rsid w:val="00C107B7"/>
    <w:rPr>
      <w:lang w:val="ru-RU"/>
    </w:rPr>
  </w:style>
  <w:style w:type="table" w:styleId="a9">
    <w:name w:val="Table Grid"/>
    <w:basedOn w:val="a1"/>
    <w:uiPriority w:val="39"/>
    <w:rsid w:val="00B2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98510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85102"/>
    <w:rPr>
      <w:rFonts w:ascii="Segoe UI" w:hAnsi="Segoe UI" w:cs="Segoe UI"/>
      <w:sz w:val="18"/>
      <w:szCs w:val="18"/>
    </w:rPr>
  </w:style>
  <w:style w:type="paragraph" w:styleId="ac">
    <w:name w:val="header"/>
    <w:basedOn w:val="a"/>
    <w:link w:val="ad"/>
    <w:uiPriority w:val="99"/>
    <w:unhideWhenUsed/>
    <w:rsid w:val="00B0195D"/>
    <w:pPr>
      <w:tabs>
        <w:tab w:val="center" w:pos="4680"/>
        <w:tab w:val="right" w:pos="9360"/>
      </w:tabs>
      <w:spacing w:after="0" w:line="240" w:lineRule="auto"/>
    </w:pPr>
  </w:style>
  <w:style w:type="character" w:customStyle="1" w:styleId="ad">
    <w:name w:val="Верхний колонтитул Знак"/>
    <w:basedOn w:val="a0"/>
    <w:link w:val="ac"/>
    <w:uiPriority w:val="99"/>
    <w:rsid w:val="00B0195D"/>
  </w:style>
  <w:style w:type="paragraph" w:styleId="ae">
    <w:name w:val="footer"/>
    <w:basedOn w:val="a"/>
    <w:link w:val="af"/>
    <w:uiPriority w:val="99"/>
    <w:unhideWhenUsed/>
    <w:rsid w:val="00B0195D"/>
    <w:pPr>
      <w:tabs>
        <w:tab w:val="center" w:pos="4680"/>
        <w:tab w:val="right" w:pos="9360"/>
      </w:tabs>
      <w:spacing w:after="0" w:line="240" w:lineRule="auto"/>
    </w:pPr>
  </w:style>
  <w:style w:type="character" w:customStyle="1" w:styleId="af">
    <w:name w:val="Нижний колонтитул Знак"/>
    <w:basedOn w:val="a0"/>
    <w:link w:val="ae"/>
    <w:uiPriority w:val="99"/>
    <w:rsid w:val="00B0195D"/>
  </w:style>
  <w:style w:type="character" w:styleId="af0">
    <w:name w:val="annotation reference"/>
    <w:basedOn w:val="a0"/>
    <w:uiPriority w:val="99"/>
    <w:semiHidden/>
    <w:unhideWhenUsed/>
    <w:rsid w:val="008E4733"/>
    <w:rPr>
      <w:sz w:val="16"/>
      <w:szCs w:val="16"/>
    </w:rPr>
  </w:style>
  <w:style w:type="paragraph" w:styleId="af1">
    <w:name w:val="annotation text"/>
    <w:basedOn w:val="a"/>
    <w:link w:val="af2"/>
    <w:uiPriority w:val="99"/>
    <w:unhideWhenUsed/>
    <w:rsid w:val="008E4733"/>
    <w:pPr>
      <w:spacing w:line="240" w:lineRule="auto"/>
    </w:pPr>
    <w:rPr>
      <w:sz w:val="20"/>
      <w:szCs w:val="20"/>
    </w:rPr>
  </w:style>
  <w:style w:type="character" w:customStyle="1" w:styleId="af2">
    <w:name w:val="Текст примечания Знак"/>
    <w:basedOn w:val="a0"/>
    <w:link w:val="af1"/>
    <w:uiPriority w:val="99"/>
    <w:rsid w:val="008E4733"/>
    <w:rPr>
      <w:sz w:val="20"/>
      <w:szCs w:val="20"/>
    </w:rPr>
  </w:style>
  <w:style w:type="paragraph" w:styleId="af3">
    <w:name w:val="annotation subject"/>
    <w:basedOn w:val="af1"/>
    <w:next w:val="af1"/>
    <w:link w:val="af4"/>
    <w:uiPriority w:val="99"/>
    <w:semiHidden/>
    <w:unhideWhenUsed/>
    <w:rsid w:val="008E4733"/>
    <w:rPr>
      <w:b/>
      <w:bCs/>
    </w:rPr>
  </w:style>
  <w:style w:type="character" w:customStyle="1" w:styleId="af4">
    <w:name w:val="Тема примечания Знак"/>
    <w:basedOn w:val="af2"/>
    <w:link w:val="af3"/>
    <w:uiPriority w:val="99"/>
    <w:semiHidden/>
    <w:rsid w:val="008E4733"/>
    <w:rPr>
      <w:b/>
      <w:bCs/>
      <w:sz w:val="20"/>
      <w:szCs w:val="20"/>
    </w:rPr>
  </w:style>
  <w:style w:type="character" w:customStyle="1" w:styleId="10">
    <w:name w:val="Неразрешенное упоминание1"/>
    <w:basedOn w:val="a0"/>
    <w:uiPriority w:val="99"/>
    <w:semiHidden/>
    <w:unhideWhenUsed/>
    <w:rsid w:val="00FE44D9"/>
    <w:rPr>
      <w:color w:val="605E5C"/>
      <w:shd w:val="clear" w:color="auto" w:fill="E1DFDD"/>
    </w:rPr>
  </w:style>
  <w:style w:type="paragraph" w:styleId="HTML">
    <w:name w:val="HTML Preformatted"/>
    <w:basedOn w:val="a"/>
    <w:link w:val="HTML0"/>
    <w:uiPriority w:val="99"/>
    <w:semiHidden/>
    <w:unhideWhenUsed/>
    <w:rsid w:val="00374993"/>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74993"/>
    <w:rPr>
      <w:rFonts w:ascii="Consolas" w:hAnsi="Consolas"/>
      <w:sz w:val="20"/>
      <w:szCs w:val="20"/>
    </w:rPr>
  </w:style>
  <w:style w:type="paragraph" w:styleId="af5">
    <w:name w:val="Subtitle"/>
    <w:basedOn w:val="a"/>
    <w:next w:val="a"/>
    <w:pPr>
      <w:keepNext/>
      <w:keepLines/>
      <w:spacing w:before="360" w:after="80"/>
    </w:pPr>
    <w:rPr>
      <w:rFonts w:ascii="Georgia" w:eastAsia="Georgia" w:hAnsi="Georgia" w:cs="Georgia"/>
      <w:i/>
      <w:color w:val="666666"/>
      <w:sz w:val="48"/>
      <w:szCs w:val="48"/>
    </w:rPr>
  </w:style>
  <w:style w:type="table" w:customStyle="1" w:styleId="af6">
    <w:basedOn w:val="a1"/>
    <w:pPr>
      <w:spacing w:after="0" w:line="240" w:lineRule="auto"/>
    </w:pPr>
    <w:tblPr>
      <w:tblStyleRowBandSize w:val="1"/>
      <w:tblStyleColBandSize w:val="1"/>
    </w:tblPr>
  </w:style>
  <w:style w:type="table" w:customStyle="1" w:styleId="af7">
    <w:basedOn w:val="a1"/>
    <w:pPr>
      <w:spacing w:after="0" w:line="240" w:lineRule="auto"/>
    </w:pPr>
    <w:tblPr>
      <w:tblStyleRowBandSize w:val="1"/>
      <w:tblStyleColBandSize w:val="1"/>
    </w:tblPr>
  </w:style>
  <w:style w:type="table" w:customStyle="1" w:styleId="af8">
    <w:basedOn w:val="a1"/>
    <w:pPr>
      <w:spacing w:after="0" w:line="240" w:lineRule="auto"/>
    </w:pPr>
    <w:tblPr>
      <w:tblStyleRowBandSize w:val="1"/>
      <w:tblStyleColBandSize w:val="1"/>
    </w:tblPr>
  </w:style>
  <w:style w:type="table" w:customStyle="1" w:styleId="af9">
    <w:basedOn w:val="a1"/>
    <w:pPr>
      <w:spacing w:after="0" w:line="240" w:lineRule="auto"/>
    </w:pPr>
    <w:tblPr>
      <w:tblStyleRowBandSize w:val="1"/>
      <w:tblStyleColBandSize w:val="1"/>
    </w:tblPr>
  </w:style>
  <w:style w:type="table" w:customStyle="1" w:styleId="afa">
    <w:basedOn w:val="a1"/>
    <w:pPr>
      <w:spacing w:after="0" w:line="240" w:lineRule="auto"/>
    </w:pPr>
    <w:tblPr>
      <w:tblStyleRowBandSize w:val="1"/>
      <w:tblStyleColBandSize w:val="1"/>
    </w:tblPr>
  </w:style>
  <w:style w:type="table" w:customStyle="1" w:styleId="afb">
    <w:basedOn w:val="a1"/>
    <w:pPr>
      <w:spacing w:after="0" w:line="240" w:lineRule="auto"/>
    </w:pPr>
    <w:tblPr>
      <w:tblStyleRowBandSize w:val="1"/>
      <w:tblStyleColBandSize w:val="1"/>
    </w:tblPr>
  </w:style>
  <w:style w:type="table" w:customStyle="1" w:styleId="afc">
    <w:basedOn w:val="a1"/>
    <w:pPr>
      <w:spacing w:after="0" w:line="240" w:lineRule="auto"/>
    </w:pPr>
    <w:tblPr>
      <w:tblStyleRowBandSize w:val="1"/>
      <w:tblStyleColBandSize w:val="1"/>
    </w:tblPr>
  </w:style>
  <w:style w:type="table" w:customStyle="1" w:styleId="afd">
    <w:basedOn w:val="a1"/>
    <w:pPr>
      <w:spacing w:after="0" w:line="240" w:lineRule="auto"/>
    </w:pPr>
    <w:tblPr>
      <w:tblStyleRowBandSize w:val="1"/>
      <w:tblStyleColBandSize w:val="1"/>
    </w:tblPr>
  </w:style>
  <w:style w:type="paragraph" w:styleId="afe">
    <w:name w:val="No Spacing"/>
    <w:link w:val="aff"/>
    <w:uiPriority w:val="1"/>
    <w:qFormat/>
    <w:rsid w:val="002D3FE8"/>
    <w:pPr>
      <w:spacing w:after="0" w:line="240" w:lineRule="auto"/>
    </w:pPr>
    <w:rPr>
      <w:rFonts w:asciiTheme="minorHAnsi" w:eastAsiaTheme="minorHAnsi" w:hAnsiTheme="minorHAnsi" w:cstheme="minorBidi"/>
      <w:lang w:val="ru-RU" w:eastAsia="en-US"/>
    </w:rPr>
  </w:style>
  <w:style w:type="character" w:customStyle="1" w:styleId="aff">
    <w:name w:val="Без интервала Знак"/>
    <w:link w:val="afe"/>
    <w:uiPriority w:val="1"/>
    <w:rsid w:val="002D3FE8"/>
    <w:rPr>
      <w:rFonts w:asciiTheme="minorHAnsi" w:eastAsiaTheme="minorHAnsi" w:hAnsiTheme="minorHAnsi" w:cstheme="minorBidi"/>
      <w:lang w:val="ru-RU" w:eastAsia="en-US"/>
    </w:rPr>
  </w:style>
  <w:style w:type="paragraph" w:customStyle="1" w:styleId="label">
    <w:name w:val="label"/>
    <w:basedOn w:val="a"/>
    <w:rsid w:val="002C0C0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g-star-inserted">
    <w:name w:val="ng-star-inserted"/>
    <w:basedOn w:val="a0"/>
    <w:rsid w:val="002C0C0E"/>
  </w:style>
  <w:style w:type="character" w:customStyle="1" w:styleId="30">
    <w:name w:val="Заголовок 3 Знак"/>
    <w:basedOn w:val="a0"/>
    <w:link w:val="3"/>
    <w:uiPriority w:val="9"/>
    <w:rsid w:val="002C0C0E"/>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872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asb.org.ua" TargetMode="External"/><Relationship Id="rId4" Type="http://schemas.openxmlformats.org/officeDocument/2006/relationships/styles" Target="styles.xml"/><Relationship Id="rId9" Type="http://schemas.openxmlformats.org/officeDocument/2006/relationships/hyperlink" Target="mailto:info@asb.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b+4wYyw6DOZDGFZfAL+Cm8uz/Q==">AMUW2mXdT8cWjEC8VH/D6MeFOwJiqk1UUmywiZGi+qwo1MuACT+RuVXe9NKX+cZt+dUWkV+7zRqujD5WhW8kA+PrnXSujbxs8jffs/6KayiM27xicB7B+dEpvlBBGhS9aIavocO2hixNNe84I4wnxoyTVr/hOjOT2R0bBIkF54gRJ5TYDiRVZf6P1yAC3ewUBaCfvC9IIplAEv58VeRI6Sxwlg6PDQVFPQ==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FBB2E10-E0AF-4430-BD53-D0B8AAC00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11</Pages>
  <Words>3352</Words>
  <Characters>19111</Characters>
  <Application>Microsoft Office Word</Application>
  <DocSecurity>0</DocSecurity>
  <Lines>159</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Kateryna Budz</dc:creator>
  <cp:lastModifiedBy>User5 ASB</cp:lastModifiedBy>
  <cp:revision>17</cp:revision>
  <dcterms:created xsi:type="dcterms:W3CDTF">2024-01-16T07:17:00Z</dcterms:created>
  <dcterms:modified xsi:type="dcterms:W3CDTF">2024-10-18T14:48:00Z</dcterms:modified>
</cp:coreProperties>
</file>